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8CA07" w14:textId="77777777" w:rsidR="00714757" w:rsidRPr="00714757" w:rsidRDefault="37B53628" w:rsidP="00714757">
      <w:pPr>
        <w:jc w:val="center"/>
        <w:rPr>
          <w:rFonts w:ascii="Footlight MT Light" w:hAnsi="Footlight MT Light"/>
          <w:b/>
          <w:sz w:val="40"/>
          <w:szCs w:val="40"/>
        </w:rPr>
      </w:pPr>
      <w:r w:rsidRPr="37B53628">
        <w:rPr>
          <w:rFonts w:ascii="Footlight MT Light" w:hAnsi="Footlight MT Light"/>
          <w:b/>
          <w:bCs/>
          <w:sz w:val="40"/>
          <w:szCs w:val="40"/>
        </w:rPr>
        <w:t>Parent and Family Engagement Plan</w:t>
      </w:r>
    </w:p>
    <w:p w14:paraId="37BAFEF6" w14:textId="7CA714FC" w:rsidR="37B53628" w:rsidRDefault="00312C4C" w:rsidP="37B53628">
      <w:pPr>
        <w:spacing w:line="259" w:lineRule="auto"/>
        <w:jc w:val="center"/>
      </w:pPr>
      <w:r>
        <w:rPr>
          <w:rFonts w:ascii="Footlight MT Light" w:hAnsi="Footlight MT Light"/>
          <w:b/>
          <w:bCs/>
          <w:sz w:val="28"/>
          <w:szCs w:val="28"/>
        </w:rPr>
        <w:t>School:</w:t>
      </w:r>
    </w:p>
    <w:p w14:paraId="6F38CA09" w14:textId="77777777" w:rsidR="00DE13F7" w:rsidRDefault="00DE13F7" w:rsidP="00714757">
      <w:pPr>
        <w:jc w:val="center"/>
        <w:rPr>
          <w:rFonts w:ascii="Footlight MT Light" w:hAnsi="Footlight MT Light"/>
          <w:b/>
          <w:sz w:val="28"/>
          <w:szCs w:val="28"/>
        </w:rPr>
      </w:pPr>
      <w:r>
        <w:rPr>
          <w:rFonts w:ascii="Footlight MT Light" w:hAnsi="Footlight MT Light"/>
          <w:b/>
          <w:sz w:val="28"/>
          <w:szCs w:val="28"/>
        </w:rPr>
        <w:t>A School-wide Title I, Part A Educational Community</w:t>
      </w:r>
      <w:r w:rsidR="00225D92">
        <w:rPr>
          <w:rFonts w:ascii="Footlight MT Light" w:hAnsi="Footlight MT Light"/>
          <w:b/>
          <w:sz w:val="28"/>
          <w:szCs w:val="28"/>
        </w:rPr>
        <w:t>*</w:t>
      </w:r>
    </w:p>
    <w:p w14:paraId="6F38CA0A" w14:textId="77777777" w:rsidR="000B04D3" w:rsidRDefault="000B04D3" w:rsidP="00EB6D42">
      <w:pPr>
        <w:rPr>
          <w:rFonts w:ascii="Footlight MT Light" w:hAnsi="Footlight MT Light"/>
        </w:rPr>
      </w:pPr>
    </w:p>
    <w:p w14:paraId="416FDEB0" w14:textId="10BF8311" w:rsidR="37B53628" w:rsidRDefault="00312C4C" w:rsidP="37B53628">
      <w:pPr>
        <w:spacing w:line="259" w:lineRule="auto"/>
        <w:jc w:val="center"/>
        <w:rPr>
          <w:rFonts w:ascii="Footlight MT Light" w:hAnsi="Footlight MT Light"/>
        </w:rPr>
      </w:pPr>
      <w:r>
        <w:rPr>
          <w:rFonts w:ascii="Footlight MT Light" w:hAnsi="Footlight MT Light"/>
        </w:rPr>
        <w:t>Date:</w:t>
      </w:r>
      <w:r w:rsidR="006F1A24">
        <w:rPr>
          <w:rFonts w:ascii="Footlight MT Light" w:hAnsi="Footlight MT Light"/>
        </w:rPr>
        <w:t xml:space="preserve"> 2023-2024</w:t>
      </w:r>
    </w:p>
    <w:p w14:paraId="6F38CA0C" w14:textId="77777777" w:rsidR="00AD6FBE" w:rsidRDefault="00AD6FBE" w:rsidP="00E55444">
      <w:pPr>
        <w:jc w:val="center"/>
        <w:rPr>
          <w:rFonts w:ascii="Footlight MT Light" w:hAnsi="Footlight MT Light"/>
        </w:rPr>
      </w:pPr>
    </w:p>
    <w:p w14:paraId="6F38CA0D" w14:textId="5A0A6556" w:rsidR="00E55444" w:rsidRPr="003D6EC3" w:rsidRDefault="008D4FB4" w:rsidP="00E55444">
      <w:pPr>
        <w:jc w:val="center"/>
        <w:rPr>
          <w:rFonts w:ascii="Footlight MT Light" w:hAnsi="Footlight MT Light"/>
          <w:bCs/>
        </w:rPr>
      </w:pPr>
      <w:r>
        <w:rPr>
          <w:rFonts w:ascii="Footlight MT Light" w:hAnsi="Footlight MT Light"/>
          <w:b/>
        </w:rPr>
        <w:t xml:space="preserve">School </w:t>
      </w:r>
      <w:r w:rsidR="00E55444" w:rsidRPr="006E4AC4">
        <w:rPr>
          <w:rFonts w:ascii="Footlight MT Light" w:hAnsi="Footlight MT Light"/>
          <w:b/>
        </w:rPr>
        <w:t>Mission Statement</w:t>
      </w:r>
      <w:r w:rsidR="00312C4C">
        <w:rPr>
          <w:rFonts w:ascii="Footlight MT Light" w:hAnsi="Footlight MT Light"/>
          <w:b/>
        </w:rPr>
        <w:t xml:space="preserve">: </w:t>
      </w:r>
      <w:r w:rsidR="003D6EC3">
        <w:rPr>
          <w:rFonts w:ascii="Footlight MT Light" w:hAnsi="Footlight MT Light"/>
          <w:bCs/>
        </w:rPr>
        <w:t>The mission and vision of Finch Elementary is to provide opportunities for every student to develop to his/her full potential</w:t>
      </w:r>
      <w:r w:rsidR="007354A1">
        <w:rPr>
          <w:rFonts w:ascii="Footlight MT Light" w:hAnsi="Footlight MT Light"/>
          <w:bCs/>
        </w:rPr>
        <w:t xml:space="preserve"> socially and academically in-order to become a life-long learner.  </w:t>
      </w:r>
    </w:p>
    <w:p w14:paraId="6F38CA0F" w14:textId="77777777" w:rsidR="00C67349" w:rsidRPr="006E4AC4" w:rsidRDefault="00C67349" w:rsidP="00955F6D">
      <w:pPr>
        <w:rPr>
          <w:rFonts w:ascii="Footlight MT Light" w:hAnsi="Footlight MT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6946"/>
      </w:tblGrid>
      <w:tr w:rsidR="00955F6D" w:rsidRPr="003A2887" w14:paraId="6F38CA11" w14:textId="77777777" w:rsidTr="37B53628">
        <w:tc>
          <w:tcPr>
            <w:tcW w:w="11016" w:type="dxa"/>
            <w:gridSpan w:val="2"/>
          </w:tcPr>
          <w:p w14:paraId="6F38CA10" w14:textId="77777777" w:rsidR="00955F6D" w:rsidRPr="003A2887" w:rsidRDefault="00955F6D" w:rsidP="003A2887">
            <w:pPr>
              <w:ind w:left="360"/>
              <w:jc w:val="center"/>
              <w:rPr>
                <w:rFonts w:ascii="Footlight MT Light" w:hAnsi="Footlight MT Light"/>
                <w:b/>
              </w:rPr>
            </w:pPr>
            <w:r w:rsidRPr="003A2887">
              <w:rPr>
                <w:rFonts w:ascii="Footlight MT Light" w:hAnsi="Footlight MT Light"/>
                <w:b/>
              </w:rPr>
              <w:t>Communication with Parents</w:t>
            </w:r>
            <w:r w:rsidR="006E025B">
              <w:rPr>
                <w:rFonts w:ascii="Footlight MT Light" w:hAnsi="Footlight MT Light"/>
                <w:b/>
              </w:rPr>
              <w:t xml:space="preserve"> and Families</w:t>
            </w:r>
          </w:p>
        </w:tc>
      </w:tr>
      <w:tr w:rsidR="00257E4A" w:rsidRPr="003A2887" w14:paraId="6F38CA15" w14:textId="77777777" w:rsidTr="37B53628">
        <w:tc>
          <w:tcPr>
            <w:tcW w:w="3888" w:type="dxa"/>
          </w:tcPr>
          <w:p w14:paraId="6F38CA12" w14:textId="77777777" w:rsidR="00257E4A" w:rsidRPr="00FB32CB" w:rsidRDefault="00A57CB3" w:rsidP="00A57CB3">
            <w:pPr>
              <w:numPr>
                <w:ilvl w:val="0"/>
                <w:numId w:val="13"/>
              </w:numPr>
              <w:rPr>
                <w:sz w:val="22"/>
              </w:rPr>
            </w:pPr>
            <w:r w:rsidRPr="00FB32CB">
              <w:rPr>
                <w:sz w:val="22"/>
              </w:rPr>
              <w:t xml:space="preserve"> How we will jointly develop/revise with parents the school Parent and Family Engagement policy/procedures and distribute it to parents of participating children and make available the Parent and Family Engagement policy/procedures to the local community. </w:t>
            </w:r>
          </w:p>
          <w:p w14:paraId="6F38CA13" w14:textId="77777777" w:rsidR="00A57CB3" w:rsidRPr="00FB32CB" w:rsidRDefault="00A57CB3" w:rsidP="00A57CB3">
            <w:pPr>
              <w:pStyle w:val="ListParagraph"/>
              <w:ind w:left="0"/>
              <w:rPr>
                <w:rFonts w:ascii="Times New Roman" w:hAnsi="Times New Roman"/>
                <w:i/>
              </w:rPr>
            </w:pPr>
            <w:r w:rsidRPr="00FB32CB">
              <w:rPr>
                <w:rFonts w:ascii="Times New Roman" w:hAnsi="Times New Roman"/>
                <w:i/>
              </w:rPr>
              <w:t>(List actions)</w:t>
            </w:r>
          </w:p>
        </w:tc>
        <w:tc>
          <w:tcPr>
            <w:tcW w:w="7128" w:type="dxa"/>
          </w:tcPr>
          <w:p w14:paraId="7129B70F" w14:textId="77777777" w:rsidR="0069554B" w:rsidRDefault="008C7B6C" w:rsidP="004A4B82">
            <w:r>
              <w:t xml:space="preserve">The Finch Distributive Leadership Team will work with the Finch PTO to develop/revise </w:t>
            </w:r>
            <w:r w:rsidR="00E55936">
              <w:t xml:space="preserve">family engagement activities.  </w:t>
            </w:r>
          </w:p>
          <w:p w14:paraId="20001C91" w14:textId="4FC2D9D9" w:rsidR="00E55936" w:rsidRDefault="00E55936" w:rsidP="00E55936">
            <w:pPr>
              <w:pStyle w:val="ListParagraph"/>
              <w:numPr>
                <w:ilvl w:val="0"/>
                <w:numId w:val="16"/>
              </w:numPr>
            </w:pPr>
            <w:r>
              <w:t>Work with PTO to plan out the year of engagement activities</w:t>
            </w:r>
          </w:p>
          <w:p w14:paraId="2E366CCE" w14:textId="77777777" w:rsidR="00E55936" w:rsidRDefault="00E55936" w:rsidP="00E55936">
            <w:pPr>
              <w:pStyle w:val="ListParagraph"/>
              <w:numPr>
                <w:ilvl w:val="0"/>
                <w:numId w:val="16"/>
              </w:numPr>
            </w:pPr>
            <w:r>
              <w:t>Provide upcoming dates of activities in the Finch Elementary News</w:t>
            </w:r>
          </w:p>
          <w:p w14:paraId="6F38CA14" w14:textId="38E61DD7" w:rsidR="00E55936" w:rsidRPr="003A2887" w:rsidRDefault="00E55936" w:rsidP="00E55936">
            <w:pPr>
              <w:pStyle w:val="ListParagraph"/>
              <w:numPr>
                <w:ilvl w:val="0"/>
                <w:numId w:val="16"/>
              </w:numPr>
            </w:pPr>
            <w:r>
              <w:t>During Kindergarten Round-Up, will work with the PTO to introduce family engagement opportunities</w:t>
            </w:r>
          </w:p>
        </w:tc>
      </w:tr>
      <w:tr w:rsidR="00257E4A" w:rsidRPr="003A2887" w14:paraId="6F38CA19" w14:textId="77777777" w:rsidTr="37B53628">
        <w:tc>
          <w:tcPr>
            <w:tcW w:w="3888" w:type="dxa"/>
          </w:tcPr>
          <w:p w14:paraId="6F38CA16" w14:textId="77777777" w:rsidR="00A57CB3" w:rsidRPr="00FB32CB" w:rsidRDefault="00A57CB3" w:rsidP="00A57CB3">
            <w:pPr>
              <w:numPr>
                <w:ilvl w:val="0"/>
                <w:numId w:val="13"/>
              </w:numPr>
              <w:rPr>
                <w:sz w:val="22"/>
              </w:rPr>
            </w:pPr>
            <w:r w:rsidRPr="00FB32CB">
              <w:rPr>
                <w:sz w:val="22"/>
              </w:rPr>
              <w:t>How we will inform parents of our school’s participation in Title 1 and explain the requirements and components, and the right of the parents to be involved.</w:t>
            </w:r>
          </w:p>
          <w:p w14:paraId="6F38CA17" w14:textId="77777777" w:rsidR="00257E4A" w:rsidRPr="00FB32CB" w:rsidRDefault="00A57CB3" w:rsidP="00A57CB3">
            <w:pPr>
              <w:rPr>
                <w:i/>
                <w:sz w:val="22"/>
              </w:rPr>
            </w:pPr>
            <w:r w:rsidRPr="00D42E62">
              <w:rPr>
                <w:i/>
                <w:sz w:val="22"/>
                <w:highlight w:val="yellow"/>
              </w:rPr>
              <w:t>(Describe when and where the annual meeting will be held)</w:t>
            </w:r>
          </w:p>
        </w:tc>
        <w:tc>
          <w:tcPr>
            <w:tcW w:w="7128" w:type="dxa"/>
          </w:tcPr>
          <w:p w14:paraId="6F38CA18" w14:textId="26CCC290" w:rsidR="00025351" w:rsidRPr="003A2887" w:rsidRDefault="00D42E62" w:rsidP="004A4B82">
            <w:r>
              <w:t xml:space="preserve">Parents will be informed of the school’s participation in Title 1 through the school </w:t>
            </w:r>
            <w:r w:rsidR="00A5726A">
              <w:t xml:space="preserve">February </w:t>
            </w:r>
            <w:r>
              <w:t xml:space="preserve">newsletter as well as the fall launch conferences.  </w:t>
            </w:r>
          </w:p>
        </w:tc>
      </w:tr>
      <w:tr w:rsidR="00257E4A" w:rsidRPr="003A2887" w14:paraId="6F38CA1E" w14:textId="77777777" w:rsidTr="37B53628">
        <w:tc>
          <w:tcPr>
            <w:tcW w:w="3888" w:type="dxa"/>
          </w:tcPr>
          <w:p w14:paraId="6F38CA1A" w14:textId="77777777" w:rsidR="00A57CB3" w:rsidRPr="00FB32CB" w:rsidRDefault="00A57CB3" w:rsidP="00A57CB3">
            <w:pPr>
              <w:numPr>
                <w:ilvl w:val="0"/>
                <w:numId w:val="13"/>
              </w:numPr>
              <w:rPr>
                <w:sz w:val="22"/>
              </w:rPr>
            </w:pPr>
            <w:r w:rsidRPr="00FB32CB">
              <w:rPr>
                <w:sz w:val="22"/>
              </w:rPr>
              <w:t>How we will offer flexible meetings, such as meetings in the morning or evening, and provide, with funds provided under this part, transportation, child care, or home visits, as such services related to Parent and Family Engagement.</w:t>
            </w:r>
          </w:p>
          <w:p w14:paraId="6F38CA1B" w14:textId="77777777" w:rsidR="00A57CB3" w:rsidRPr="00FB32CB" w:rsidRDefault="00A57CB3" w:rsidP="00A57CB3">
            <w:pPr>
              <w:rPr>
                <w:i/>
                <w:sz w:val="22"/>
              </w:rPr>
            </w:pPr>
            <w:r w:rsidRPr="00FB32CB">
              <w:rPr>
                <w:i/>
                <w:sz w:val="22"/>
              </w:rPr>
              <w:t>(Describe how flexibility is provided)</w:t>
            </w:r>
          </w:p>
          <w:p w14:paraId="6F38CA1C" w14:textId="77777777" w:rsidR="00D8585E" w:rsidRPr="00FB32CB" w:rsidRDefault="00D8585E" w:rsidP="00D8585E">
            <w:pPr>
              <w:rPr>
                <w:sz w:val="22"/>
              </w:rPr>
            </w:pPr>
          </w:p>
        </w:tc>
        <w:tc>
          <w:tcPr>
            <w:tcW w:w="7128" w:type="dxa"/>
          </w:tcPr>
          <w:p w14:paraId="5CA948AA" w14:textId="77777777" w:rsidR="00025351" w:rsidRDefault="00E3583A" w:rsidP="004A4B82">
            <w:r>
              <w:t xml:space="preserve">Flexibility is provided by holding family engagement activities both during the day and the evenings.  </w:t>
            </w:r>
          </w:p>
          <w:p w14:paraId="59E74AAD" w14:textId="77777777" w:rsidR="00E3583A" w:rsidRDefault="006741E0" w:rsidP="00E3583A">
            <w:pPr>
              <w:pStyle w:val="ListParagraph"/>
              <w:numPr>
                <w:ilvl w:val="0"/>
                <w:numId w:val="17"/>
              </w:numPr>
            </w:pPr>
            <w:r>
              <w:t xml:space="preserve">School concerts will be held </w:t>
            </w:r>
            <w:r w:rsidRPr="00AB3784">
              <w:rPr>
                <w:highlight w:val="yellow"/>
              </w:rPr>
              <w:t>early evenings</w:t>
            </w:r>
            <w:r>
              <w:t xml:space="preserve"> to support family work schedules</w:t>
            </w:r>
          </w:p>
          <w:p w14:paraId="1100CF9F" w14:textId="77777777" w:rsidR="006741E0" w:rsidRDefault="006741E0" w:rsidP="00E3583A">
            <w:pPr>
              <w:pStyle w:val="ListParagraph"/>
              <w:numPr>
                <w:ilvl w:val="0"/>
                <w:numId w:val="17"/>
              </w:numPr>
            </w:pPr>
            <w:r>
              <w:t>Kindergarten Round-up will be held early evening to accommodate work schedules</w:t>
            </w:r>
          </w:p>
          <w:p w14:paraId="6FDB25E2" w14:textId="77777777" w:rsidR="006741E0" w:rsidRDefault="006741E0" w:rsidP="00E3583A">
            <w:pPr>
              <w:pStyle w:val="ListParagraph"/>
              <w:numPr>
                <w:ilvl w:val="0"/>
                <w:numId w:val="17"/>
              </w:numPr>
            </w:pPr>
            <w:r>
              <w:t>One Book, One School activities to be completed at home according to each family schedule</w:t>
            </w:r>
          </w:p>
          <w:p w14:paraId="461B859F" w14:textId="77777777" w:rsidR="006741E0" w:rsidRDefault="008B6597" w:rsidP="00E3583A">
            <w:pPr>
              <w:pStyle w:val="ListParagraph"/>
              <w:numPr>
                <w:ilvl w:val="0"/>
                <w:numId w:val="17"/>
              </w:numPr>
            </w:pPr>
            <w:r>
              <w:t>K-2 Reading is Fun activities to be completed at home according to each family schedule</w:t>
            </w:r>
          </w:p>
          <w:p w14:paraId="6F38CA1D" w14:textId="68F1811C" w:rsidR="008B6597" w:rsidRPr="004A4B82" w:rsidRDefault="008B6597" w:rsidP="00E3583A">
            <w:pPr>
              <w:pStyle w:val="ListParagraph"/>
              <w:numPr>
                <w:ilvl w:val="0"/>
                <w:numId w:val="17"/>
              </w:numPr>
            </w:pPr>
            <w:r>
              <w:t>PTO activities will be held before, during, and after school</w:t>
            </w:r>
          </w:p>
        </w:tc>
      </w:tr>
      <w:tr w:rsidR="00257E4A" w:rsidRPr="003A2887" w14:paraId="6F38CA22" w14:textId="77777777" w:rsidTr="37B53628">
        <w:tc>
          <w:tcPr>
            <w:tcW w:w="3888" w:type="dxa"/>
          </w:tcPr>
          <w:p w14:paraId="6F38CA1F" w14:textId="77777777" w:rsidR="00A57CB3" w:rsidRPr="00FB32CB" w:rsidRDefault="00A57CB3" w:rsidP="00A57CB3">
            <w:pPr>
              <w:numPr>
                <w:ilvl w:val="0"/>
                <w:numId w:val="13"/>
              </w:numPr>
              <w:rPr>
                <w:sz w:val="22"/>
              </w:rPr>
            </w:pPr>
            <w:r w:rsidRPr="00FB32CB">
              <w:rPr>
                <w:sz w:val="22"/>
              </w:rPr>
              <w:t>Involve parents, in an organized, ongoing, and timely way, in the planning, review, and improvement of the school</w:t>
            </w:r>
            <w:r w:rsidR="00D0777B" w:rsidRPr="00FB32CB">
              <w:rPr>
                <w:sz w:val="22"/>
              </w:rPr>
              <w:t xml:space="preserve"> improvement</w:t>
            </w:r>
            <w:r w:rsidRPr="00FB32CB">
              <w:rPr>
                <w:sz w:val="22"/>
              </w:rPr>
              <w:t xml:space="preserve"> plan, and the process of the school review and improvement under Section 1116.</w:t>
            </w:r>
          </w:p>
          <w:p w14:paraId="6F38CA20" w14:textId="77777777" w:rsidR="00257E4A" w:rsidRPr="00FB32CB" w:rsidRDefault="00A57CB3" w:rsidP="00A57CB3">
            <w:pPr>
              <w:rPr>
                <w:rFonts w:ascii="Footlight MT Light" w:hAnsi="Footlight MT Light"/>
                <w:i/>
                <w:sz w:val="22"/>
              </w:rPr>
            </w:pPr>
            <w:r w:rsidRPr="00FB32CB">
              <w:rPr>
                <w:i/>
                <w:sz w:val="22"/>
              </w:rPr>
              <w:t>(List actions)</w:t>
            </w:r>
          </w:p>
        </w:tc>
        <w:tc>
          <w:tcPr>
            <w:tcW w:w="7128" w:type="dxa"/>
          </w:tcPr>
          <w:p w14:paraId="6F38CA21" w14:textId="6BBD1F01" w:rsidR="00F11F81" w:rsidRPr="003A2887" w:rsidRDefault="00AB3784" w:rsidP="004A4B82">
            <w:r>
              <w:t xml:space="preserve">The SIP will be reviewed with families during the </w:t>
            </w:r>
            <w:r w:rsidRPr="00AB3784">
              <w:rPr>
                <w:highlight w:val="yellow"/>
              </w:rPr>
              <w:t>first PTO</w:t>
            </w:r>
            <w:r>
              <w:t xml:space="preserve"> meeting in </w:t>
            </w:r>
            <w:r w:rsidRPr="00AB3784">
              <w:rPr>
                <w:highlight w:val="yellow"/>
              </w:rPr>
              <w:t>September</w:t>
            </w:r>
            <w:r>
              <w:t xml:space="preserve"> of each school year.  </w:t>
            </w:r>
          </w:p>
        </w:tc>
      </w:tr>
      <w:tr w:rsidR="00257E4A" w:rsidRPr="003A2887" w14:paraId="6F38CA2A" w14:textId="77777777" w:rsidTr="37B53628">
        <w:tc>
          <w:tcPr>
            <w:tcW w:w="3888" w:type="dxa"/>
          </w:tcPr>
          <w:p w14:paraId="6F38CA23" w14:textId="77777777" w:rsidR="00A57CB3" w:rsidRPr="00FB32CB" w:rsidRDefault="00D0777B" w:rsidP="00A57CB3">
            <w:pPr>
              <w:numPr>
                <w:ilvl w:val="0"/>
                <w:numId w:val="13"/>
              </w:numPr>
              <w:rPr>
                <w:sz w:val="22"/>
              </w:rPr>
            </w:pPr>
            <w:r w:rsidRPr="00FB32CB">
              <w:rPr>
                <w:sz w:val="22"/>
              </w:rPr>
              <w:t>How we will p</w:t>
            </w:r>
            <w:r w:rsidR="00A57CB3" w:rsidRPr="00FB32CB">
              <w:rPr>
                <w:sz w:val="22"/>
              </w:rPr>
              <w:t>rovide parents—</w:t>
            </w:r>
          </w:p>
          <w:p w14:paraId="6F38CA24" w14:textId="77777777" w:rsidR="00A57CB3" w:rsidRPr="00FB32CB" w:rsidRDefault="00A57CB3" w:rsidP="00A57CB3">
            <w:pPr>
              <w:numPr>
                <w:ilvl w:val="0"/>
                <w:numId w:val="15"/>
              </w:numPr>
              <w:rPr>
                <w:sz w:val="22"/>
              </w:rPr>
            </w:pPr>
            <w:r w:rsidRPr="00FB32CB">
              <w:rPr>
                <w:sz w:val="22"/>
              </w:rPr>
              <w:t xml:space="preserve">Timely information about </w:t>
            </w:r>
            <w:r w:rsidR="00D0777B" w:rsidRPr="00FB32CB">
              <w:rPr>
                <w:sz w:val="22"/>
              </w:rPr>
              <w:t>Title 1 programs.</w:t>
            </w:r>
          </w:p>
          <w:p w14:paraId="6F38CA25" w14:textId="77777777" w:rsidR="00A57CB3" w:rsidRPr="00FB32CB" w:rsidRDefault="00A57CB3" w:rsidP="00A57CB3">
            <w:pPr>
              <w:numPr>
                <w:ilvl w:val="0"/>
                <w:numId w:val="15"/>
              </w:numPr>
              <w:rPr>
                <w:sz w:val="22"/>
              </w:rPr>
            </w:pPr>
            <w:r w:rsidRPr="00FB32CB">
              <w:rPr>
                <w:sz w:val="22"/>
              </w:rPr>
              <w:t xml:space="preserve">A description and explanation of the curriculum in use at the school, the forms of academic assessment used </w:t>
            </w:r>
            <w:r w:rsidRPr="00FB32CB">
              <w:rPr>
                <w:sz w:val="22"/>
              </w:rPr>
              <w:lastRenderedPageBreak/>
              <w:t>to measure student progress, and the proficiency levels students are expected to meet.</w:t>
            </w:r>
          </w:p>
          <w:p w14:paraId="6F38CA26" w14:textId="77777777" w:rsidR="00A57CB3" w:rsidRPr="00FB32CB" w:rsidRDefault="00A57CB3" w:rsidP="00A57CB3">
            <w:pPr>
              <w:numPr>
                <w:ilvl w:val="0"/>
                <w:numId w:val="15"/>
              </w:numPr>
              <w:rPr>
                <w:sz w:val="22"/>
              </w:rPr>
            </w:pPr>
            <w:r w:rsidRPr="00FB32CB">
              <w:rPr>
                <w:sz w:val="22"/>
              </w:rPr>
              <w:t xml:space="preserve">If requested by parents, opportunities for regular meetings to formulate suggestions and to participate, as appropriate, in decisions relating to the education of their children, and respond to any such suggestions as soon as practically possible. </w:t>
            </w:r>
          </w:p>
          <w:p w14:paraId="6F38CA27" w14:textId="77777777" w:rsidR="00A57CB3" w:rsidRPr="00FB32CB" w:rsidRDefault="00A57CB3" w:rsidP="00A57CB3">
            <w:pPr>
              <w:rPr>
                <w:i/>
                <w:sz w:val="22"/>
              </w:rPr>
            </w:pPr>
            <w:r w:rsidRPr="00FB32CB">
              <w:rPr>
                <w:i/>
                <w:sz w:val="22"/>
              </w:rPr>
              <w:t>(List actions)</w:t>
            </w:r>
          </w:p>
          <w:p w14:paraId="6F38CA28" w14:textId="77777777" w:rsidR="00257E4A" w:rsidRPr="00FB32CB" w:rsidRDefault="00257E4A" w:rsidP="00ED414F">
            <w:pPr>
              <w:rPr>
                <w:sz w:val="22"/>
              </w:rPr>
            </w:pPr>
          </w:p>
        </w:tc>
        <w:tc>
          <w:tcPr>
            <w:tcW w:w="7128" w:type="dxa"/>
          </w:tcPr>
          <w:p w14:paraId="1F4EF437" w14:textId="77777777" w:rsidR="00CB1BD9" w:rsidRDefault="00B97B34" w:rsidP="004A4B82">
            <w:pPr>
              <w:rPr>
                <w:rFonts w:ascii="Footlight MT Light" w:hAnsi="Footlight MT Light"/>
              </w:rPr>
            </w:pPr>
            <w:r>
              <w:rPr>
                <w:rFonts w:ascii="Footlight MT Light" w:hAnsi="Footlight MT Light"/>
              </w:rPr>
              <w:lastRenderedPageBreak/>
              <w:t>Parents will be provided timely information by….</w:t>
            </w:r>
          </w:p>
          <w:p w14:paraId="49AED1CF" w14:textId="77777777" w:rsidR="00B97B34" w:rsidRDefault="00B97B34" w:rsidP="00B97B34">
            <w:pPr>
              <w:pStyle w:val="ListParagraph"/>
              <w:numPr>
                <w:ilvl w:val="0"/>
                <w:numId w:val="18"/>
              </w:numPr>
              <w:rPr>
                <w:rFonts w:ascii="Footlight MT Light" w:hAnsi="Footlight MT Light"/>
              </w:rPr>
            </w:pPr>
            <w:r>
              <w:rPr>
                <w:rFonts w:ascii="Footlight MT Light" w:hAnsi="Footlight MT Light"/>
              </w:rPr>
              <w:t xml:space="preserve">Title 1 programs will be provided at PTO meetings </w:t>
            </w:r>
            <w:r w:rsidR="006C3BEB">
              <w:rPr>
                <w:rFonts w:ascii="Footlight MT Light" w:hAnsi="Footlight MT Light"/>
              </w:rPr>
              <w:t>as well as in the school newsletter</w:t>
            </w:r>
          </w:p>
          <w:p w14:paraId="66630E04" w14:textId="77777777" w:rsidR="006C3BEB" w:rsidRDefault="006C3BEB" w:rsidP="00B97B34">
            <w:pPr>
              <w:pStyle w:val="ListParagraph"/>
              <w:numPr>
                <w:ilvl w:val="0"/>
                <w:numId w:val="18"/>
              </w:numPr>
              <w:rPr>
                <w:rFonts w:ascii="Footlight MT Light" w:hAnsi="Footlight MT Light"/>
              </w:rPr>
            </w:pPr>
            <w:r>
              <w:rPr>
                <w:rFonts w:ascii="Footlight MT Light" w:hAnsi="Footlight MT Light"/>
              </w:rPr>
              <w:t>Curriculum and academic assessment used will be presented during launch conferences and at PTO meetings</w:t>
            </w:r>
          </w:p>
          <w:p w14:paraId="6F38CA29" w14:textId="1C45DBB4" w:rsidR="006C3BEB" w:rsidRPr="00B97B34" w:rsidRDefault="006C3BEB" w:rsidP="00B97B34">
            <w:pPr>
              <w:pStyle w:val="ListParagraph"/>
              <w:numPr>
                <w:ilvl w:val="0"/>
                <w:numId w:val="18"/>
              </w:numPr>
              <w:rPr>
                <w:rFonts w:ascii="Footlight MT Light" w:hAnsi="Footlight MT Light"/>
              </w:rPr>
            </w:pPr>
            <w:r>
              <w:rPr>
                <w:rFonts w:ascii="Footlight MT Light" w:hAnsi="Footlight MT Light"/>
              </w:rPr>
              <w:lastRenderedPageBreak/>
              <w:t>Teachers, counselors, and the administration team will meet upon request in person, through Teams, or through a phone</w:t>
            </w:r>
            <w:r w:rsidR="00A32170">
              <w:rPr>
                <w:rFonts w:ascii="Footlight MT Light" w:hAnsi="Footlight MT Light"/>
              </w:rPr>
              <w:t xml:space="preserve"> conversation to support all students in academic and social-emotional growth</w:t>
            </w:r>
          </w:p>
        </w:tc>
      </w:tr>
      <w:tr w:rsidR="00257E4A" w:rsidRPr="003A2887" w14:paraId="6F38CA32" w14:textId="77777777" w:rsidTr="37B53628">
        <w:tc>
          <w:tcPr>
            <w:tcW w:w="3888" w:type="dxa"/>
          </w:tcPr>
          <w:p w14:paraId="6F38CA2B" w14:textId="77777777" w:rsidR="00D0777B" w:rsidRPr="00FB32CB" w:rsidRDefault="00D0777B" w:rsidP="00D0777B">
            <w:pPr>
              <w:numPr>
                <w:ilvl w:val="0"/>
                <w:numId w:val="13"/>
              </w:numPr>
              <w:rPr>
                <w:rFonts w:ascii="Footlight MT Light" w:hAnsi="Footlight MT Light"/>
                <w:sz w:val="22"/>
              </w:rPr>
            </w:pPr>
            <w:r w:rsidRPr="00FB32CB">
              <w:rPr>
                <w:rFonts w:ascii="Footlight MT Light" w:hAnsi="Footlight MT Light"/>
                <w:sz w:val="22"/>
              </w:rPr>
              <w:lastRenderedPageBreak/>
              <w:t>How we will shall jointly develop with parents for all children, a school-parent compact that outlines how parents, the entire school staff, and students will share the responsibility for improved student academic achievement.</w:t>
            </w:r>
          </w:p>
          <w:p w14:paraId="6F38CA2C" w14:textId="77777777" w:rsidR="00D0777B" w:rsidRPr="00FB32CB" w:rsidRDefault="00D0777B" w:rsidP="00D0777B">
            <w:pPr>
              <w:numPr>
                <w:ilvl w:val="1"/>
                <w:numId w:val="13"/>
              </w:numPr>
              <w:rPr>
                <w:rFonts w:ascii="Footlight MT Light" w:hAnsi="Footlight MT Light"/>
                <w:sz w:val="22"/>
              </w:rPr>
            </w:pPr>
            <w:r w:rsidRPr="00FB32CB">
              <w:rPr>
                <w:rFonts w:ascii="Footlight MT Light" w:hAnsi="Footlight MT Light"/>
                <w:sz w:val="22"/>
              </w:rPr>
              <w:t>How will the compact be shared with families?</w:t>
            </w:r>
          </w:p>
          <w:p w14:paraId="6F38CA2D" w14:textId="77777777" w:rsidR="00D0777B" w:rsidRPr="00FB32CB" w:rsidRDefault="00D0777B" w:rsidP="00D0777B">
            <w:pPr>
              <w:numPr>
                <w:ilvl w:val="1"/>
                <w:numId w:val="13"/>
              </w:numPr>
              <w:rPr>
                <w:rFonts w:ascii="Footlight MT Light" w:hAnsi="Footlight MT Light"/>
                <w:sz w:val="22"/>
              </w:rPr>
            </w:pPr>
            <w:r w:rsidRPr="00FB32CB">
              <w:rPr>
                <w:rFonts w:ascii="Footlight MT Light" w:hAnsi="Footlight MT Light"/>
                <w:sz w:val="22"/>
              </w:rPr>
              <w:t>How we will provide frequent reports to parents on their child’s progress.</w:t>
            </w:r>
          </w:p>
          <w:p w14:paraId="6F38CA2E" w14:textId="77777777" w:rsidR="00D0777B" w:rsidRPr="00FB32CB" w:rsidRDefault="00D0777B" w:rsidP="00D0777B">
            <w:pPr>
              <w:numPr>
                <w:ilvl w:val="1"/>
                <w:numId w:val="13"/>
              </w:numPr>
              <w:rPr>
                <w:rFonts w:ascii="Footlight MT Light" w:hAnsi="Footlight MT Light"/>
                <w:sz w:val="22"/>
              </w:rPr>
            </w:pPr>
            <w:r w:rsidRPr="00FB32CB">
              <w:rPr>
                <w:rFonts w:ascii="Footlight MT Light" w:hAnsi="Footlight MT Light"/>
                <w:sz w:val="22"/>
              </w:rPr>
              <w:t>How we will provide parents with reasonable access to staff and opportunities to participate as partners in the education of their child.</w:t>
            </w:r>
          </w:p>
          <w:p w14:paraId="6F38CA2F" w14:textId="77777777" w:rsidR="00D0777B" w:rsidRPr="00FB32CB" w:rsidRDefault="00D0777B" w:rsidP="00D0777B">
            <w:pPr>
              <w:numPr>
                <w:ilvl w:val="1"/>
                <w:numId w:val="13"/>
              </w:numPr>
              <w:rPr>
                <w:rFonts w:ascii="Footlight MT Light" w:hAnsi="Footlight MT Light"/>
                <w:sz w:val="22"/>
              </w:rPr>
            </w:pPr>
            <w:r w:rsidRPr="00FB32CB">
              <w:rPr>
                <w:rFonts w:ascii="Footlight MT Light" w:hAnsi="Footlight MT Light"/>
                <w:sz w:val="22"/>
              </w:rPr>
              <w:t>Provide for regular two-way meaningful communication between families and school staff and to the extent practical, in a language the family can understand</w:t>
            </w:r>
          </w:p>
          <w:p w14:paraId="6F38CA30" w14:textId="77777777" w:rsidR="00257E4A" w:rsidRPr="00FB32CB" w:rsidRDefault="00257E4A" w:rsidP="00ED414F">
            <w:pPr>
              <w:rPr>
                <w:rFonts w:ascii="Footlight MT Light" w:hAnsi="Footlight MT Light"/>
                <w:sz w:val="22"/>
              </w:rPr>
            </w:pPr>
          </w:p>
        </w:tc>
        <w:tc>
          <w:tcPr>
            <w:tcW w:w="7128" w:type="dxa"/>
          </w:tcPr>
          <w:p w14:paraId="4C57E6AB" w14:textId="77777777" w:rsidR="009C6BCD" w:rsidRDefault="0066396E" w:rsidP="004A4B82">
            <w:r>
              <w:t>The school-parent compact was jointly developed by Finch staff as well as the PTO</w:t>
            </w:r>
            <w:r w:rsidR="00AB5886">
              <w:t>.</w:t>
            </w:r>
          </w:p>
          <w:p w14:paraId="28A34FC5" w14:textId="631742B0" w:rsidR="00AB5886" w:rsidRDefault="00AB5886" w:rsidP="00AB5886">
            <w:pPr>
              <w:pStyle w:val="ListParagraph"/>
              <w:numPr>
                <w:ilvl w:val="0"/>
                <w:numId w:val="19"/>
              </w:numPr>
            </w:pPr>
            <w:r>
              <w:t>The compact is shared with parents during launch conferences</w:t>
            </w:r>
            <w:r w:rsidR="007A6898">
              <w:t>.</w:t>
            </w:r>
          </w:p>
          <w:p w14:paraId="3D57B9DF" w14:textId="77777777" w:rsidR="00AB5886" w:rsidRDefault="00AB5886" w:rsidP="00AB5886">
            <w:pPr>
              <w:pStyle w:val="ListParagraph"/>
              <w:numPr>
                <w:ilvl w:val="0"/>
                <w:numId w:val="19"/>
              </w:numPr>
            </w:pPr>
            <w:r>
              <w:t xml:space="preserve">Frequent reports are communicated to parents through phone calls, Class Dojo, email, in-person conferences, and parent-teacher conferences held twice per year.  </w:t>
            </w:r>
          </w:p>
          <w:p w14:paraId="53D537EC" w14:textId="77777777" w:rsidR="00AB5886" w:rsidRDefault="007A6898" w:rsidP="00AB5886">
            <w:pPr>
              <w:pStyle w:val="ListParagraph"/>
              <w:numPr>
                <w:ilvl w:val="0"/>
                <w:numId w:val="19"/>
              </w:numPr>
            </w:pPr>
            <w:r>
              <w:t xml:space="preserve">Parent volunteers to read with students, the One-Book, One School program, and through volunteering for field trips and PTO events.  </w:t>
            </w:r>
          </w:p>
          <w:p w14:paraId="6F38CA31" w14:textId="2A9980A1" w:rsidR="00495F8C" w:rsidRPr="0069554B" w:rsidRDefault="00495F8C" w:rsidP="00AB5886">
            <w:pPr>
              <w:pStyle w:val="ListParagraph"/>
              <w:numPr>
                <w:ilvl w:val="0"/>
                <w:numId w:val="19"/>
              </w:numPr>
            </w:pPr>
            <w:r>
              <w:t xml:space="preserve">Two-way communication with families will include the Let’s Talk application, through phone calls, in-person conferences, Class Dojo, and through emails.  </w:t>
            </w:r>
          </w:p>
        </w:tc>
      </w:tr>
      <w:tr w:rsidR="00257E4A" w:rsidRPr="003A2887" w14:paraId="6F38CA35" w14:textId="77777777" w:rsidTr="37B53628">
        <w:tc>
          <w:tcPr>
            <w:tcW w:w="3888" w:type="dxa"/>
          </w:tcPr>
          <w:p w14:paraId="6F38CA33" w14:textId="77777777" w:rsidR="00257E4A" w:rsidRPr="00FB32CB" w:rsidRDefault="00D0777B" w:rsidP="00D0777B">
            <w:pPr>
              <w:numPr>
                <w:ilvl w:val="0"/>
                <w:numId w:val="13"/>
              </w:numPr>
              <w:rPr>
                <w:rFonts w:ascii="Footlight MT Light" w:hAnsi="Footlight MT Light"/>
                <w:sz w:val="22"/>
              </w:rPr>
            </w:pPr>
            <w:r w:rsidRPr="00FB32CB">
              <w:rPr>
                <w:rFonts w:ascii="Footlight MT Light" w:hAnsi="Footlight MT Light"/>
                <w:sz w:val="22"/>
              </w:rPr>
              <w:t>How we will assist parents in understanding challenging state standards and how to monitor their child’s progress in partnership with the school</w:t>
            </w:r>
          </w:p>
        </w:tc>
        <w:tc>
          <w:tcPr>
            <w:tcW w:w="7128" w:type="dxa"/>
          </w:tcPr>
          <w:p w14:paraId="6F38CA34" w14:textId="11CC440E" w:rsidR="00025351" w:rsidRPr="00BD0D42" w:rsidRDefault="00BD0D42" w:rsidP="004A4B82">
            <w:r>
              <w:t xml:space="preserve">We will assist parents in understanding state standards through conferences twice per year as well as additional conferences needed to support individual students.  </w:t>
            </w:r>
          </w:p>
        </w:tc>
      </w:tr>
      <w:tr w:rsidR="00257E4A" w:rsidRPr="003A2887" w14:paraId="6F38CA38" w14:textId="77777777" w:rsidTr="37B53628">
        <w:tc>
          <w:tcPr>
            <w:tcW w:w="3888" w:type="dxa"/>
          </w:tcPr>
          <w:p w14:paraId="6F38CA36" w14:textId="77777777" w:rsidR="00257E4A" w:rsidRPr="00FB32CB" w:rsidRDefault="00D0777B" w:rsidP="00D0777B">
            <w:pPr>
              <w:numPr>
                <w:ilvl w:val="0"/>
                <w:numId w:val="13"/>
              </w:numPr>
              <w:rPr>
                <w:rFonts w:ascii="Footlight MT Light" w:hAnsi="Footlight MT Light"/>
                <w:sz w:val="22"/>
              </w:rPr>
            </w:pPr>
            <w:r w:rsidRPr="00FB32CB">
              <w:rPr>
                <w:rFonts w:ascii="Footlight MT Light" w:hAnsi="Footlight MT Light"/>
                <w:sz w:val="22"/>
              </w:rPr>
              <w:t xml:space="preserve">How we will provide materials and training to help parents work with their children </w:t>
            </w:r>
            <w:r w:rsidR="00D35421" w:rsidRPr="00FB32CB">
              <w:rPr>
                <w:rFonts w:ascii="Footlight MT Light" w:hAnsi="Footlight MT Light"/>
                <w:sz w:val="22"/>
              </w:rPr>
              <w:t>in partnership with the school</w:t>
            </w:r>
          </w:p>
        </w:tc>
        <w:tc>
          <w:tcPr>
            <w:tcW w:w="7128" w:type="dxa"/>
          </w:tcPr>
          <w:p w14:paraId="6F38CA37" w14:textId="0C43FF7D" w:rsidR="009C6BCD" w:rsidRPr="003A2887" w:rsidRDefault="00595993" w:rsidP="004A4B82">
            <w:r>
              <w:t xml:space="preserve">We will provide materials through One Book, One School, communicate reading and </w:t>
            </w:r>
            <w:r w:rsidR="00BF4D94">
              <w:t xml:space="preserve">mathematical strategies through newsletters and when conferencing with students and families.  </w:t>
            </w:r>
          </w:p>
        </w:tc>
      </w:tr>
      <w:tr w:rsidR="00257E4A" w:rsidRPr="003A2887" w14:paraId="6F38CA3B" w14:textId="77777777" w:rsidTr="37B53628">
        <w:trPr>
          <w:trHeight w:val="70"/>
        </w:trPr>
        <w:tc>
          <w:tcPr>
            <w:tcW w:w="3888" w:type="dxa"/>
          </w:tcPr>
          <w:p w14:paraId="6F38CA39" w14:textId="77777777" w:rsidR="00257E4A" w:rsidRPr="003A2887" w:rsidRDefault="00257E4A" w:rsidP="00ED414F">
            <w:pPr>
              <w:rPr>
                <w:rFonts w:ascii="Footlight MT Light" w:hAnsi="Footlight MT Light"/>
              </w:rPr>
            </w:pPr>
          </w:p>
        </w:tc>
        <w:tc>
          <w:tcPr>
            <w:tcW w:w="7128" w:type="dxa"/>
          </w:tcPr>
          <w:p w14:paraId="6F38CA3A" w14:textId="77777777" w:rsidR="009C6BCD" w:rsidRPr="003A2887" w:rsidRDefault="009C6BCD" w:rsidP="009C6BCD">
            <w:pPr>
              <w:ind w:left="720"/>
              <w:rPr>
                <w:rFonts w:ascii="Footlight MT Light" w:hAnsi="Footlight MT Light"/>
              </w:rPr>
            </w:pPr>
          </w:p>
        </w:tc>
      </w:tr>
    </w:tbl>
    <w:p w14:paraId="6F38CA3C" w14:textId="77777777" w:rsidR="00AF70B6" w:rsidRDefault="00AF70B6" w:rsidP="00025351">
      <w:pPr>
        <w:rPr>
          <w:rFonts w:ascii="Footlight MT Light" w:hAnsi="Footlight MT Light"/>
        </w:rPr>
      </w:pPr>
    </w:p>
    <w:p w14:paraId="6F38CA3D" w14:textId="77777777" w:rsidR="001F70CB" w:rsidRDefault="001F70CB" w:rsidP="00E55444">
      <w:pPr>
        <w:jc w:val="center"/>
        <w:rPr>
          <w:rFonts w:ascii="Footlight MT Light" w:hAnsi="Footlight MT Light"/>
        </w:rPr>
      </w:pPr>
    </w:p>
    <w:p w14:paraId="6F38CA3E" w14:textId="77777777" w:rsidR="0025252F" w:rsidRDefault="0025252F" w:rsidP="00E55444">
      <w:pPr>
        <w:jc w:val="center"/>
        <w:rPr>
          <w:rFonts w:ascii="Footlight MT Light" w:hAnsi="Footlight MT Light"/>
        </w:rPr>
      </w:pPr>
    </w:p>
    <w:p w14:paraId="6F38CA3F" w14:textId="77777777" w:rsidR="0025252F" w:rsidRDefault="0025252F" w:rsidP="00E55444">
      <w:pPr>
        <w:jc w:val="center"/>
        <w:rPr>
          <w:rFonts w:ascii="Footlight MT Light" w:hAnsi="Footlight MT Light"/>
        </w:rPr>
      </w:pPr>
    </w:p>
    <w:p w14:paraId="6F38CA40" w14:textId="77777777" w:rsidR="0025252F" w:rsidRDefault="0025252F" w:rsidP="00E55444">
      <w:pPr>
        <w:jc w:val="center"/>
        <w:rPr>
          <w:rFonts w:ascii="Footlight MT Light" w:hAnsi="Footlight MT Light"/>
        </w:rPr>
      </w:pPr>
    </w:p>
    <w:p w14:paraId="6F38CA41" w14:textId="77777777" w:rsidR="0025252F" w:rsidRDefault="0025252F" w:rsidP="00E55444">
      <w:pPr>
        <w:jc w:val="center"/>
        <w:rPr>
          <w:rFonts w:ascii="Footlight MT Light" w:hAnsi="Footlight MT Light"/>
        </w:rPr>
      </w:pPr>
    </w:p>
    <w:p w14:paraId="6F38CA42" w14:textId="77777777" w:rsidR="0025252F" w:rsidRDefault="0025252F" w:rsidP="00E55444">
      <w:pPr>
        <w:jc w:val="center"/>
        <w:rPr>
          <w:rFonts w:ascii="Footlight MT Light" w:hAnsi="Footlight MT Light"/>
        </w:rPr>
      </w:pPr>
    </w:p>
    <w:p w14:paraId="6F38CA43" w14:textId="77777777" w:rsidR="008D4FB4" w:rsidRDefault="008D4FB4" w:rsidP="00E55444">
      <w:pPr>
        <w:jc w:val="center"/>
        <w:rPr>
          <w:rFonts w:ascii="Footlight MT Light" w:hAnsi="Footlight MT Light"/>
        </w:rPr>
      </w:pPr>
    </w:p>
    <w:p w14:paraId="6F38CA44" w14:textId="77777777" w:rsidR="008D4FB4" w:rsidRDefault="008D4FB4" w:rsidP="00E55444">
      <w:pPr>
        <w:jc w:val="center"/>
        <w:rPr>
          <w:rFonts w:ascii="Footlight MT Light" w:hAnsi="Footlight MT Light"/>
        </w:rPr>
      </w:pPr>
    </w:p>
    <w:p w14:paraId="6F38CA45" w14:textId="77777777" w:rsidR="008D4FB4" w:rsidRDefault="008D4FB4" w:rsidP="00E55444">
      <w:pPr>
        <w:jc w:val="center"/>
        <w:rPr>
          <w:rFonts w:ascii="Footlight MT Light" w:hAnsi="Footlight MT Light"/>
        </w:rPr>
      </w:pPr>
    </w:p>
    <w:p w14:paraId="6F38CA46" w14:textId="77777777" w:rsidR="008D4FB4" w:rsidRDefault="008D4FB4" w:rsidP="00E55444">
      <w:pPr>
        <w:jc w:val="center"/>
        <w:rPr>
          <w:rFonts w:ascii="Footlight MT Light" w:hAnsi="Footlight MT Light"/>
        </w:rPr>
      </w:pPr>
    </w:p>
    <w:p w14:paraId="6F38CA47" w14:textId="77777777" w:rsidR="008D4FB4" w:rsidRDefault="008D4FB4" w:rsidP="00E55444">
      <w:pPr>
        <w:jc w:val="center"/>
        <w:rPr>
          <w:rFonts w:ascii="Footlight MT Light" w:hAnsi="Footlight MT Light"/>
        </w:rPr>
      </w:pPr>
    </w:p>
    <w:p w14:paraId="6F38CA48" w14:textId="77777777" w:rsidR="008D4FB4" w:rsidRDefault="008D4FB4" w:rsidP="00E55444">
      <w:pPr>
        <w:jc w:val="center"/>
        <w:rPr>
          <w:rFonts w:ascii="Footlight MT Light" w:hAnsi="Footlight MT Light"/>
        </w:rPr>
      </w:pPr>
    </w:p>
    <w:p w14:paraId="6F38CA49" w14:textId="77777777" w:rsidR="008D4FB4" w:rsidRDefault="008D4FB4" w:rsidP="00E55444">
      <w:pPr>
        <w:jc w:val="center"/>
        <w:rPr>
          <w:rFonts w:ascii="Footlight MT Light" w:hAnsi="Footlight MT Light"/>
        </w:rPr>
      </w:pPr>
    </w:p>
    <w:p w14:paraId="6F38CA4A" w14:textId="77777777" w:rsidR="008D4FB4" w:rsidRDefault="008D4FB4" w:rsidP="00E55444">
      <w:pPr>
        <w:jc w:val="center"/>
        <w:rPr>
          <w:rFonts w:ascii="Footlight MT Light" w:hAnsi="Footlight MT Light"/>
        </w:rPr>
      </w:pPr>
    </w:p>
    <w:p w14:paraId="6F38CA4B" w14:textId="77777777" w:rsidR="008D4FB4" w:rsidRDefault="008D4FB4" w:rsidP="00E55444">
      <w:pPr>
        <w:jc w:val="center"/>
        <w:rPr>
          <w:rFonts w:ascii="Footlight MT Light" w:hAnsi="Footlight MT Light"/>
        </w:rPr>
      </w:pPr>
    </w:p>
    <w:p w14:paraId="6F38CA4C" w14:textId="77777777" w:rsidR="008D4FB4" w:rsidRDefault="008D4FB4" w:rsidP="00E55444">
      <w:pPr>
        <w:jc w:val="center"/>
        <w:rPr>
          <w:rFonts w:ascii="Footlight MT Light" w:hAnsi="Footlight MT Light"/>
        </w:rPr>
      </w:pPr>
    </w:p>
    <w:p w14:paraId="6F38CA4D" w14:textId="77777777" w:rsidR="0025252F" w:rsidRDefault="0025252F" w:rsidP="00E55444">
      <w:pPr>
        <w:jc w:val="cente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70CB" w:rsidRPr="003A2887" w14:paraId="6F38CA50" w14:textId="77777777" w:rsidTr="003A2887">
        <w:tc>
          <w:tcPr>
            <w:tcW w:w="11016" w:type="dxa"/>
          </w:tcPr>
          <w:p w14:paraId="6F38CA4E"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Title I</w:t>
            </w:r>
          </w:p>
          <w:p w14:paraId="6F38CA4F"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Parent Involvement</w:t>
            </w:r>
            <w:r w:rsidR="00F53B43" w:rsidRPr="003A2887">
              <w:rPr>
                <w:rFonts w:ascii="Footlight MT Light" w:hAnsi="Footlight MT Light"/>
                <w:b/>
              </w:rPr>
              <w:t>/Communication</w:t>
            </w:r>
            <w:r w:rsidRPr="003A2887">
              <w:rPr>
                <w:rFonts w:ascii="Footlight MT Light" w:hAnsi="Footlight MT Light"/>
                <w:b/>
              </w:rPr>
              <w:t xml:space="preserve"> Opportunities Throughout the Year</w:t>
            </w:r>
          </w:p>
        </w:tc>
      </w:tr>
    </w:tbl>
    <w:p w14:paraId="6F38CA51" w14:textId="77777777" w:rsidR="002F12F0" w:rsidRPr="00C70A1C" w:rsidRDefault="002F12F0" w:rsidP="00E903CF">
      <w:pPr>
        <w:rPr>
          <w:rFonts w:ascii="Footlight MT Light" w:hAnsi="Footlight MT Light"/>
          <w:b/>
        </w:rPr>
      </w:pPr>
    </w:p>
    <w:p w14:paraId="6F38CA52" w14:textId="77777777" w:rsidR="002F12F0" w:rsidRPr="00C70A1C" w:rsidRDefault="00C70A1C" w:rsidP="00C70A1C">
      <w:pPr>
        <w:rPr>
          <w:rFonts w:ascii="Footlight MT Light" w:hAnsi="Footlight MT Light"/>
          <w:b/>
        </w:rPr>
      </w:pPr>
      <w:r w:rsidRPr="00C70A1C">
        <w:rPr>
          <w:rFonts w:ascii="Footlight MT Light" w:hAnsi="Footlight MT Light"/>
          <w:b/>
        </w:rPr>
        <w:t>Daily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239"/>
      </w:tblGrid>
      <w:tr w:rsidR="00C70A1C" w:rsidRPr="003A2887" w14:paraId="6F38CA55" w14:textId="77777777" w:rsidTr="00A641F1">
        <w:trPr>
          <w:trHeight w:val="530"/>
        </w:trPr>
        <w:tc>
          <w:tcPr>
            <w:tcW w:w="3551" w:type="dxa"/>
          </w:tcPr>
          <w:p w14:paraId="6F38CA53" w14:textId="6EE72E02" w:rsidR="00C70A1C" w:rsidRPr="003A2887" w:rsidRDefault="00AD2481" w:rsidP="37B53628">
            <w:pPr>
              <w:rPr>
                <w:rFonts w:ascii="Footlight MT Light" w:hAnsi="Footlight MT Light"/>
              </w:rPr>
            </w:pPr>
            <w:r>
              <w:rPr>
                <w:rFonts w:ascii="Footlight MT Light" w:hAnsi="Footlight MT Light"/>
              </w:rPr>
              <w:t xml:space="preserve">Email, phone calls, Class Dojo, </w:t>
            </w:r>
            <w:r w:rsidR="002F66F1">
              <w:rPr>
                <w:rFonts w:ascii="Footlight MT Light" w:hAnsi="Footlight MT Light"/>
              </w:rPr>
              <w:t>Student Tier II meetings, IEP meetings, parent conferences</w:t>
            </w:r>
            <w:r w:rsidR="001D11EE">
              <w:rPr>
                <w:rFonts w:ascii="Footlight MT Light" w:hAnsi="Footlight MT Light"/>
              </w:rPr>
              <w:t>, behavior charts</w:t>
            </w:r>
          </w:p>
        </w:tc>
        <w:tc>
          <w:tcPr>
            <w:tcW w:w="7239" w:type="dxa"/>
          </w:tcPr>
          <w:p w14:paraId="6F38CA54" w14:textId="5F9DFF5C" w:rsidR="00C70A1C" w:rsidRPr="003A2887" w:rsidRDefault="002F66F1" w:rsidP="37B53628">
            <w:pPr>
              <w:rPr>
                <w:rFonts w:ascii="Footlight MT Light" w:hAnsi="Footlight MT Light"/>
              </w:rPr>
            </w:pPr>
            <w:r>
              <w:rPr>
                <w:rFonts w:ascii="Footlight MT Light" w:hAnsi="Footlight MT Light"/>
              </w:rPr>
              <w:t>Staff will communicate daily, when needed with families, to support individual student needs</w:t>
            </w:r>
          </w:p>
        </w:tc>
      </w:tr>
      <w:tr w:rsidR="00C70A1C" w:rsidRPr="003A2887" w14:paraId="6F38CA58" w14:textId="77777777" w:rsidTr="00A641F1">
        <w:trPr>
          <w:trHeight w:val="530"/>
        </w:trPr>
        <w:tc>
          <w:tcPr>
            <w:tcW w:w="3551" w:type="dxa"/>
          </w:tcPr>
          <w:p w14:paraId="6F38CA56" w14:textId="2CE43EF8" w:rsidR="00C70A1C" w:rsidRPr="003A2887" w:rsidRDefault="00C70A1C" w:rsidP="37B53628">
            <w:pPr>
              <w:rPr>
                <w:rFonts w:ascii="Footlight MT Light" w:hAnsi="Footlight MT Light"/>
                <w:b/>
                <w:bCs/>
              </w:rPr>
            </w:pPr>
          </w:p>
        </w:tc>
        <w:tc>
          <w:tcPr>
            <w:tcW w:w="7239" w:type="dxa"/>
          </w:tcPr>
          <w:p w14:paraId="6F38CA57" w14:textId="1E7FA558" w:rsidR="00C70A1C" w:rsidRPr="003A2887" w:rsidRDefault="00C70A1C" w:rsidP="37B53628">
            <w:pPr>
              <w:rPr>
                <w:rFonts w:ascii="Footlight MT Light" w:hAnsi="Footlight MT Light"/>
              </w:rPr>
            </w:pPr>
          </w:p>
        </w:tc>
      </w:tr>
    </w:tbl>
    <w:p w14:paraId="6F38CA62" w14:textId="77777777" w:rsidR="002F12F0" w:rsidRDefault="002F12F0" w:rsidP="00E55444">
      <w:pPr>
        <w:jc w:val="center"/>
        <w:rPr>
          <w:rFonts w:ascii="Footlight MT Light" w:hAnsi="Footlight MT Light"/>
        </w:rPr>
      </w:pPr>
    </w:p>
    <w:p w14:paraId="6F38CA63" w14:textId="77777777" w:rsidR="00C70A1C" w:rsidRPr="00C70A1C" w:rsidRDefault="00C70A1C" w:rsidP="00C70A1C">
      <w:pPr>
        <w:rPr>
          <w:rFonts w:ascii="Footlight MT Light" w:hAnsi="Footlight MT Light"/>
          <w:b/>
        </w:rPr>
      </w:pPr>
      <w:r>
        <w:rPr>
          <w:rFonts w:ascii="Footlight MT Light" w:hAnsi="Footlight MT Light"/>
          <w:b/>
        </w:rPr>
        <w:t>Weekly</w:t>
      </w:r>
      <w:r w:rsidR="00E903CF">
        <w:rPr>
          <w:rFonts w:ascii="Footlight MT Light" w:hAnsi="Footlight MT Light"/>
          <w:b/>
        </w:rPr>
        <w:t>/Ongoing</w:t>
      </w:r>
      <w:r w:rsidRPr="00C70A1C">
        <w:rPr>
          <w:rFonts w:ascii="Footlight MT Light" w:hAnsi="Footlight MT Light"/>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7243"/>
      </w:tblGrid>
      <w:tr w:rsidR="00C70A1C" w:rsidRPr="003A2887" w14:paraId="6F38CA66" w14:textId="77777777" w:rsidTr="004A4B82">
        <w:trPr>
          <w:trHeight w:val="359"/>
        </w:trPr>
        <w:tc>
          <w:tcPr>
            <w:tcW w:w="3612" w:type="dxa"/>
          </w:tcPr>
          <w:p w14:paraId="6F38CA64" w14:textId="7D4A7DBF" w:rsidR="00C70A1C" w:rsidRPr="003A2887" w:rsidRDefault="001D11EE" w:rsidP="37B53628">
            <w:pPr>
              <w:rPr>
                <w:rFonts w:ascii="Footlight MT Light" w:hAnsi="Footlight MT Light"/>
              </w:rPr>
            </w:pPr>
            <w:r>
              <w:rPr>
                <w:rFonts w:ascii="Footlight MT Light" w:hAnsi="Footlight MT Light"/>
              </w:rPr>
              <w:t>School Newsletter</w:t>
            </w:r>
          </w:p>
        </w:tc>
        <w:tc>
          <w:tcPr>
            <w:tcW w:w="7404" w:type="dxa"/>
          </w:tcPr>
          <w:p w14:paraId="6F38CA65" w14:textId="71E97115" w:rsidR="00C70A1C" w:rsidRPr="003A2887" w:rsidRDefault="001D11EE" w:rsidP="37B53628">
            <w:pPr>
              <w:rPr>
                <w:rFonts w:ascii="Footlight MT Light" w:hAnsi="Footlight MT Light"/>
              </w:rPr>
            </w:pPr>
            <w:r>
              <w:rPr>
                <w:rFonts w:ascii="Footlight MT Light" w:hAnsi="Footlight MT Light"/>
              </w:rPr>
              <w:t>Sent to families the last Monday of each month</w:t>
            </w:r>
          </w:p>
        </w:tc>
      </w:tr>
      <w:tr w:rsidR="00C70A1C" w:rsidRPr="003A2887" w14:paraId="6F38CA69" w14:textId="77777777" w:rsidTr="37B53628">
        <w:trPr>
          <w:trHeight w:val="323"/>
        </w:trPr>
        <w:tc>
          <w:tcPr>
            <w:tcW w:w="3612" w:type="dxa"/>
          </w:tcPr>
          <w:p w14:paraId="6F38CA67" w14:textId="7255F297" w:rsidR="00C70A1C" w:rsidRPr="001D11EE" w:rsidRDefault="001D11EE" w:rsidP="37B53628">
            <w:pPr>
              <w:rPr>
                <w:rFonts w:ascii="Footlight MT Light" w:hAnsi="Footlight MT Light"/>
              </w:rPr>
            </w:pPr>
            <w:r>
              <w:rPr>
                <w:rFonts w:ascii="Footlight MT Light" w:hAnsi="Footlight MT Light"/>
              </w:rPr>
              <w:t>Classroom Newsletters</w:t>
            </w:r>
          </w:p>
        </w:tc>
        <w:tc>
          <w:tcPr>
            <w:tcW w:w="7404" w:type="dxa"/>
          </w:tcPr>
          <w:p w14:paraId="6F38CA68" w14:textId="3E6FDC90" w:rsidR="00C70A1C" w:rsidRPr="003A2887" w:rsidRDefault="001D11EE" w:rsidP="37B53628">
            <w:pPr>
              <w:rPr>
                <w:rFonts w:ascii="Footlight MT Light" w:hAnsi="Footlight MT Light"/>
              </w:rPr>
            </w:pPr>
            <w:r>
              <w:rPr>
                <w:rFonts w:ascii="Footlight MT Light" w:hAnsi="Footlight MT Light"/>
              </w:rPr>
              <w:t xml:space="preserve">Sent to families weekly, bi-weekly, </w:t>
            </w:r>
            <w:r w:rsidR="000271CD">
              <w:rPr>
                <w:rFonts w:ascii="Footlight MT Light" w:hAnsi="Footlight MT Light"/>
              </w:rPr>
              <w:t>and/or monthly depending on the teacher</w:t>
            </w:r>
          </w:p>
        </w:tc>
      </w:tr>
      <w:tr w:rsidR="002326B2" w:rsidRPr="003A2887" w14:paraId="6F38CA6C" w14:textId="77777777" w:rsidTr="37B53628">
        <w:trPr>
          <w:trHeight w:val="323"/>
        </w:trPr>
        <w:tc>
          <w:tcPr>
            <w:tcW w:w="3612" w:type="dxa"/>
          </w:tcPr>
          <w:p w14:paraId="6F38CA6A" w14:textId="3F5F6377" w:rsidR="002326B2" w:rsidRPr="003A2887" w:rsidRDefault="000271CD" w:rsidP="37B53628">
            <w:pPr>
              <w:rPr>
                <w:rFonts w:ascii="Footlight MT Light" w:hAnsi="Footlight MT Light"/>
              </w:rPr>
            </w:pPr>
            <w:proofErr w:type="spellStart"/>
            <w:r>
              <w:rPr>
                <w:rFonts w:ascii="Footlight MT Light" w:hAnsi="Footlight MT Light"/>
              </w:rPr>
              <w:t>Thrillshare</w:t>
            </w:r>
            <w:proofErr w:type="spellEnd"/>
          </w:p>
        </w:tc>
        <w:tc>
          <w:tcPr>
            <w:tcW w:w="7404" w:type="dxa"/>
          </w:tcPr>
          <w:p w14:paraId="6F38CA6B" w14:textId="5346519E" w:rsidR="002326B2" w:rsidRPr="003A2887" w:rsidRDefault="000271CD" w:rsidP="37B53628">
            <w:pPr>
              <w:rPr>
                <w:rFonts w:ascii="Footlight MT Light" w:hAnsi="Footlight MT Light"/>
              </w:rPr>
            </w:pPr>
            <w:r>
              <w:rPr>
                <w:rFonts w:ascii="Footlight MT Light" w:hAnsi="Footlight MT Light"/>
              </w:rPr>
              <w:t>Texts and emails sent to families to remind of events</w:t>
            </w:r>
            <w:r w:rsidR="005B2150">
              <w:rPr>
                <w:rFonts w:ascii="Footlight MT Light" w:hAnsi="Footlight MT Light"/>
              </w:rPr>
              <w:t xml:space="preserve"> or important school communication, etc. </w:t>
            </w:r>
          </w:p>
        </w:tc>
      </w:tr>
      <w:tr w:rsidR="37B53628" w14:paraId="6FDCAB4E" w14:textId="77777777" w:rsidTr="37B53628">
        <w:trPr>
          <w:trHeight w:val="323"/>
        </w:trPr>
        <w:tc>
          <w:tcPr>
            <w:tcW w:w="3612" w:type="dxa"/>
          </w:tcPr>
          <w:p w14:paraId="43AFAB51" w14:textId="5B4B38E8" w:rsidR="37B53628" w:rsidRDefault="005B2150" w:rsidP="37B53628">
            <w:pPr>
              <w:rPr>
                <w:rFonts w:ascii="Footlight MT Light" w:hAnsi="Footlight MT Light"/>
              </w:rPr>
            </w:pPr>
            <w:r>
              <w:rPr>
                <w:rFonts w:ascii="Footlight MT Light" w:hAnsi="Footlight MT Light"/>
              </w:rPr>
              <w:t>PTO Meetings</w:t>
            </w:r>
          </w:p>
        </w:tc>
        <w:tc>
          <w:tcPr>
            <w:tcW w:w="7404" w:type="dxa"/>
          </w:tcPr>
          <w:p w14:paraId="3D3DC2EB" w14:textId="0F432021" w:rsidR="37B53628" w:rsidRDefault="005B2150" w:rsidP="37B53628">
            <w:pPr>
              <w:rPr>
                <w:rFonts w:ascii="Footlight MT Light" w:hAnsi="Footlight MT Light"/>
              </w:rPr>
            </w:pPr>
            <w:r>
              <w:rPr>
                <w:rFonts w:ascii="Footlight MT Light" w:hAnsi="Footlight MT Light"/>
              </w:rPr>
              <w:t>Held once a month in the library</w:t>
            </w:r>
          </w:p>
        </w:tc>
      </w:tr>
    </w:tbl>
    <w:p w14:paraId="6F38CA6D" w14:textId="77777777" w:rsidR="00C70A1C" w:rsidRDefault="00C70A1C" w:rsidP="00E11568">
      <w:pPr>
        <w:rPr>
          <w:rFonts w:ascii="Footlight MT Light" w:hAnsi="Footlight MT Light"/>
        </w:rPr>
      </w:pPr>
    </w:p>
    <w:p w14:paraId="6F38CA6E" w14:textId="77777777" w:rsidR="00C70A1C" w:rsidRPr="00C70A1C" w:rsidRDefault="00C1635D" w:rsidP="00C70A1C">
      <w:pPr>
        <w:rPr>
          <w:rFonts w:ascii="Footlight MT Light" w:hAnsi="Footlight MT Light"/>
          <w:b/>
        </w:rPr>
      </w:pPr>
      <w:r>
        <w:rPr>
          <w:rFonts w:ascii="Footlight MT Light" w:hAnsi="Footlight MT Light"/>
          <w:b/>
        </w:rPr>
        <w:t>Fall</w:t>
      </w:r>
      <w:r w:rsidR="00C70A1C" w:rsidRPr="00C70A1C">
        <w:rPr>
          <w:rFonts w:ascii="Footlight MT Light" w:hAnsi="Footlight MT Light"/>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7205"/>
      </w:tblGrid>
      <w:tr w:rsidR="00C70A1C" w:rsidRPr="003A2887" w14:paraId="6F38CA71" w14:textId="77777777" w:rsidTr="00A641F1">
        <w:trPr>
          <w:trHeight w:val="368"/>
        </w:trPr>
        <w:tc>
          <w:tcPr>
            <w:tcW w:w="3585" w:type="dxa"/>
          </w:tcPr>
          <w:p w14:paraId="6F38CA6F" w14:textId="21941243" w:rsidR="00C70A1C" w:rsidRPr="003A2887" w:rsidRDefault="002716CF" w:rsidP="37B53628">
            <w:pPr>
              <w:rPr>
                <w:rFonts w:ascii="Footlight MT Light" w:hAnsi="Footlight MT Light"/>
              </w:rPr>
            </w:pPr>
            <w:r>
              <w:rPr>
                <w:rFonts w:ascii="Footlight MT Light" w:hAnsi="Footlight MT Light"/>
              </w:rPr>
              <w:t>Launch conferences/Kindergarten Round-up/WA Kids</w:t>
            </w:r>
          </w:p>
        </w:tc>
        <w:tc>
          <w:tcPr>
            <w:tcW w:w="7205" w:type="dxa"/>
          </w:tcPr>
          <w:p w14:paraId="6F38CA70" w14:textId="0F107A13" w:rsidR="00C70A1C" w:rsidRPr="003A2887" w:rsidRDefault="002716CF" w:rsidP="37B53628">
            <w:pPr>
              <w:rPr>
                <w:rFonts w:ascii="Footlight MT Light" w:hAnsi="Footlight MT Light"/>
              </w:rPr>
            </w:pPr>
            <w:r>
              <w:rPr>
                <w:rFonts w:ascii="Footlight MT Light" w:hAnsi="Footlight MT Light"/>
              </w:rPr>
              <w:t>Students and families meet with classroom teacher, PTO, and specialists to learn about programs at Finch, develop partnerships, and to assess students</w:t>
            </w:r>
          </w:p>
        </w:tc>
      </w:tr>
      <w:tr w:rsidR="00C70A1C" w:rsidRPr="003A2887" w14:paraId="6F38CA74" w14:textId="77777777" w:rsidTr="00A641F1">
        <w:trPr>
          <w:trHeight w:val="350"/>
        </w:trPr>
        <w:tc>
          <w:tcPr>
            <w:tcW w:w="3585" w:type="dxa"/>
          </w:tcPr>
          <w:p w14:paraId="6F38CA72" w14:textId="2CA6A281" w:rsidR="00C70A1C" w:rsidRPr="003A2887" w:rsidRDefault="00115EC6" w:rsidP="37B53628">
            <w:pPr>
              <w:rPr>
                <w:rFonts w:ascii="Footlight MT Light" w:hAnsi="Footlight MT Light"/>
              </w:rPr>
            </w:pPr>
            <w:r>
              <w:rPr>
                <w:rFonts w:ascii="Footlight MT Light" w:hAnsi="Footlight MT Light"/>
              </w:rPr>
              <w:t>Ice Cream Social</w:t>
            </w:r>
          </w:p>
        </w:tc>
        <w:tc>
          <w:tcPr>
            <w:tcW w:w="7205" w:type="dxa"/>
          </w:tcPr>
          <w:p w14:paraId="6F38CA73" w14:textId="0045AD8E" w:rsidR="00C70A1C" w:rsidRPr="003A2887" w:rsidRDefault="00115EC6" w:rsidP="37B53628">
            <w:pPr>
              <w:rPr>
                <w:rFonts w:ascii="Footlight MT Light" w:hAnsi="Footlight MT Light"/>
              </w:rPr>
            </w:pPr>
            <w:r>
              <w:rPr>
                <w:rFonts w:ascii="Footlight MT Light" w:hAnsi="Footlight MT Light"/>
              </w:rPr>
              <w:t>Hosted by PTO</w:t>
            </w:r>
          </w:p>
        </w:tc>
      </w:tr>
      <w:tr w:rsidR="00C70A1C" w:rsidRPr="003A2887" w14:paraId="6F38CA77" w14:textId="77777777" w:rsidTr="00A641F1">
        <w:trPr>
          <w:trHeight w:val="323"/>
        </w:trPr>
        <w:tc>
          <w:tcPr>
            <w:tcW w:w="3585" w:type="dxa"/>
          </w:tcPr>
          <w:p w14:paraId="6F38CA75" w14:textId="5E2BC552" w:rsidR="00C70A1C" w:rsidRPr="00115EC6" w:rsidRDefault="00115EC6" w:rsidP="00C1635D">
            <w:pPr>
              <w:rPr>
                <w:rFonts w:ascii="Footlight MT Light" w:hAnsi="Footlight MT Light"/>
                <w:bCs/>
              </w:rPr>
            </w:pPr>
            <w:r>
              <w:rPr>
                <w:rFonts w:ascii="Footlight MT Light" w:hAnsi="Footlight MT Light"/>
                <w:bCs/>
              </w:rPr>
              <w:t>Veteran’s Day Assembly</w:t>
            </w:r>
          </w:p>
        </w:tc>
        <w:tc>
          <w:tcPr>
            <w:tcW w:w="7205" w:type="dxa"/>
          </w:tcPr>
          <w:p w14:paraId="6F38CA76" w14:textId="27E2D6C8" w:rsidR="00C70A1C" w:rsidRPr="003A2887" w:rsidRDefault="00115EC6" w:rsidP="00E115A5">
            <w:pPr>
              <w:rPr>
                <w:rFonts w:ascii="Footlight MT Light" w:hAnsi="Footlight MT Light"/>
              </w:rPr>
            </w:pPr>
            <w:r>
              <w:rPr>
                <w:rFonts w:ascii="Footlight MT Light" w:hAnsi="Footlight MT Light"/>
              </w:rPr>
              <w:t>Families are invited to attend the assembly to hone our nation’s veterans</w:t>
            </w:r>
          </w:p>
        </w:tc>
      </w:tr>
      <w:tr w:rsidR="009C6BCD" w:rsidRPr="003A2887" w14:paraId="6F38CA7A" w14:textId="77777777" w:rsidTr="00A641F1">
        <w:trPr>
          <w:trHeight w:val="323"/>
        </w:trPr>
        <w:tc>
          <w:tcPr>
            <w:tcW w:w="3585" w:type="dxa"/>
          </w:tcPr>
          <w:p w14:paraId="6F38CA78" w14:textId="1AA755D8" w:rsidR="009C6BCD" w:rsidRPr="003A2887" w:rsidRDefault="00115EC6" w:rsidP="009C6BCD">
            <w:pPr>
              <w:rPr>
                <w:rFonts w:ascii="Footlight MT Light" w:hAnsi="Footlight MT Light"/>
              </w:rPr>
            </w:pPr>
            <w:r>
              <w:rPr>
                <w:rFonts w:ascii="Footlight MT Light" w:hAnsi="Footlight MT Light"/>
              </w:rPr>
              <w:t>School Turkey Bingo</w:t>
            </w:r>
          </w:p>
        </w:tc>
        <w:tc>
          <w:tcPr>
            <w:tcW w:w="7205" w:type="dxa"/>
          </w:tcPr>
          <w:p w14:paraId="6F38CA79" w14:textId="66583CC0" w:rsidR="009C6BCD" w:rsidRPr="003A2887" w:rsidRDefault="00115EC6" w:rsidP="009C6BCD">
            <w:pPr>
              <w:rPr>
                <w:rFonts w:ascii="Footlight MT Light" w:hAnsi="Footlight MT Light"/>
              </w:rPr>
            </w:pPr>
            <w:r>
              <w:rPr>
                <w:rFonts w:ascii="Footlight MT Light" w:hAnsi="Footlight MT Light"/>
              </w:rPr>
              <w:t>Hosted by PTO</w:t>
            </w:r>
          </w:p>
        </w:tc>
      </w:tr>
      <w:tr w:rsidR="009C6BCD" w:rsidRPr="003A2887" w14:paraId="6F38CA7D" w14:textId="77777777" w:rsidTr="00A641F1">
        <w:trPr>
          <w:trHeight w:val="323"/>
        </w:trPr>
        <w:tc>
          <w:tcPr>
            <w:tcW w:w="3585" w:type="dxa"/>
          </w:tcPr>
          <w:p w14:paraId="6F38CA7B" w14:textId="77777777" w:rsidR="009C6BCD" w:rsidRPr="003A2887" w:rsidRDefault="009C6BCD" w:rsidP="009C6BCD">
            <w:pPr>
              <w:rPr>
                <w:rFonts w:ascii="Footlight MT Light" w:hAnsi="Footlight MT Light"/>
              </w:rPr>
            </w:pPr>
          </w:p>
        </w:tc>
        <w:tc>
          <w:tcPr>
            <w:tcW w:w="7205" w:type="dxa"/>
          </w:tcPr>
          <w:p w14:paraId="6F38CA7C" w14:textId="77777777" w:rsidR="009C6BCD" w:rsidRPr="003A2887" w:rsidRDefault="009C6BCD" w:rsidP="009C6BCD">
            <w:pPr>
              <w:rPr>
                <w:rFonts w:ascii="Footlight MT Light" w:hAnsi="Footlight MT Light"/>
              </w:rPr>
            </w:pPr>
          </w:p>
        </w:tc>
      </w:tr>
    </w:tbl>
    <w:p w14:paraId="6F38CA87" w14:textId="77777777" w:rsidR="00C1635D" w:rsidRDefault="00C1635D" w:rsidP="00E11568">
      <w:pPr>
        <w:rPr>
          <w:rFonts w:ascii="Footlight MT Light" w:hAnsi="Footlight MT Light"/>
        </w:rPr>
      </w:pPr>
    </w:p>
    <w:p w14:paraId="6F38CA88" w14:textId="77777777" w:rsidR="00C1635D" w:rsidRPr="00C70A1C" w:rsidRDefault="00C1635D" w:rsidP="00C1635D">
      <w:pPr>
        <w:rPr>
          <w:rFonts w:ascii="Footlight MT Light" w:hAnsi="Footlight MT Light"/>
          <w:b/>
        </w:rPr>
      </w:pPr>
      <w:r>
        <w:rPr>
          <w:rFonts w:ascii="Footlight MT Light" w:hAnsi="Footlight MT Light"/>
          <w:b/>
        </w:rPr>
        <w:t>Winter</w:t>
      </w:r>
      <w:r w:rsidRPr="00C70A1C">
        <w:rPr>
          <w:rFonts w:ascii="Footlight MT Light" w:hAnsi="Footlight MT Light"/>
          <w:b/>
        </w:rPr>
        <w:t xml:space="preserve">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9C6BCD" w:rsidRPr="003A2887" w14:paraId="6F38CA8B" w14:textId="77777777" w:rsidTr="37B53628">
        <w:trPr>
          <w:trHeight w:val="260"/>
        </w:trPr>
        <w:tc>
          <w:tcPr>
            <w:tcW w:w="3612" w:type="dxa"/>
          </w:tcPr>
          <w:p w14:paraId="6F38CA89" w14:textId="5864E5B2" w:rsidR="009C6BCD" w:rsidRPr="003A2887" w:rsidRDefault="00347A60" w:rsidP="37B53628">
            <w:pPr>
              <w:rPr>
                <w:rFonts w:ascii="Footlight MT Light" w:hAnsi="Footlight MT Light"/>
              </w:rPr>
            </w:pPr>
            <w:r>
              <w:rPr>
                <w:rFonts w:ascii="Footlight MT Light" w:hAnsi="Footlight MT Light"/>
              </w:rPr>
              <w:t>Scholastic Book Fair</w:t>
            </w:r>
          </w:p>
        </w:tc>
        <w:tc>
          <w:tcPr>
            <w:tcW w:w="7404" w:type="dxa"/>
          </w:tcPr>
          <w:p w14:paraId="6F38CA8A" w14:textId="68E9B88E" w:rsidR="009C6BCD" w:rsidRPr="003A2887" w:rsidRDefault="00347A60" w:rsidP="37B53628">
            <w:pPr>
              <w:rPr>
                <w:rFonts w:ascii="Footlight MT Light" w:hAnsi="Footlight MT Light"/>
              </w:rPr>
            </w:pPr>
            <w:r>
              <w:rPr>
                <w:rFonts w:ascii="Footlight MT Light" w:hAnsi="Footlight MT Light"/>
              </w:rPr>
              <w:t>Families are invited to attend the book fair hosted by PTO before and after school</w:t>
            </w:r>
          </w:p>
        </w:tc>
      </w:tr>
      <w:tr w:rsidR="009C6BCD" w:rsidRPr="003A2887" w14:paraId="6F38CA8E" w14:textId="77777777" w:rsidTr="37B53628">
        <w:trPr>
          <w:trHeight w:val="260"/>
        </w:trPr>
        <w:tc>
          <w:tcPr>
            <w:tcW w:w="3612" w:type="dxa"/>
          </w:tcPr>
          <w:p w14:paraId="6F38CA8C" w14:textId="58D7ECC8" w:rsidR="009C6BCD" w:rsidRPr="003A2887" w:rsidRDefault="00B746F8" w:rsidP="00ED414F">
            <w:pPr>
              <w:rPr>
                <w:rFonts w:ascii="Footlight MT Light" w:hAnsi="Footlight MT Light"/>
              </w:rPr>
            </w:pPr>
            <w:r>
              <w:rPr>
                <w:rFonts w:ascii="Footlight MT Light" w:hAnsi="Footlight MT Light"/>
              </w:rPr>
              <w:t>Santa Breakfast</w:t>
            </w:r>
          </w:p>
        </w:tc>
        <w:tc>
          <w:tcPr>
            <w:tcW w:w="7404" w:type="dxa"/>
          </w:tcPr>
          <w:p w14:paraId="6F38CA8D" w14:textId="486D1982" w:rsidR="009C6BCD" w:rsidRPr="003A2887" w:rsidRDefault="00B746F8" w:rsidP="00ED414F">
            <w:pPr>
              <w:rPr>
                <w:rFonts w:ascii="Footlight MT Light" w:hAnsi="Footlight MT Light"/>
              </w:rPr>
            </w:pPr>
            <w:r>
              <w:rPr>
                <w:rFonts w:ascii="Footlight MT Light" w:hAnsi="Footlight MT Light"/>
              </w:rPr>
              <w:t>Hosted by PTO</w:t>
            </w:r>
          </w:p>
        </w:tc>
      </w:tr>
      <w:tr w:rsidR="009C6BCD" w:rsidRPr="003A2887" w14:paraId="6F38CA91" w14:textId="77777777" w:rsidTr="37B53628">
        <w:trPr>
          <w:trHeight w:val="350"/>
        </w:trPr>
        <w:tc>
          <w:tcPr>
            <w:tcW w:w="3612" w:type="dxa"/>
          </w:tcPr>
          <w:p w14:paraId="6F38CA8F" w14:textId="1BFF793C" w:rsidR="009C6BCD" w:rsidRPr="003A2887" w:rsidRDefault="00B746F8" w:rsidP="00ED414F">
            <w:pPr>
              <w:rPr>
                <w:rFonts w:ascii="Footlight MT Light" w:hAnsi="Footlight MT Light"/>
              </w:rPr>
            </w:pPr>
            <w:r>
              <w:rPr>
                <w:rFonts w:ascii="Footlight MT Light" w:hAnsi="Footlight MT Light"/>
              </w:rPr>
              <w:t>Conferences</w:t>
            </w:r>
          </w:p>
        </w:tc>
        <w:tc>
          <w:tcPr>
            <w:tcW w:w="7404" w:type="dxa"/>
          </w:tcPr>
          <w:p w14:paraId="6F38CA90" w14:textId="123B85EB" w:rsidR="009C6BCD" w:rsidRPr="003A2887" w:rsidRDefault="00B746F8" w:rsidP="00ED414F">
            <w:pPr>
              <w:rPr>
                <w:rFonts w:ascii="Footlight MT Light" w:hAnsi="Footlight MT Light"/>
              </w:rPr>
            </w:pPr>
            <w:r>
              <w:rPr>
                <w:rFonts w:ascii="Footlight MT Light" w:hAnsi="Footlight MT Light"/>
              </w:rPr>
              <w:t>Students and families meet with teachers to discuss student progress</w:t>
            </w:r>
          </w:p>
        </w:tc>
      </w:tr>
      <w:tr w:rsidR="009C6BCD" w:rsidRPr="003A2887" w14:paraId="6F38CA94" w14:textId="77777777" w:rsidTr="37B53628">
        <w:trPr>
          <w:trHeight w:val="260"/>
        </w:trPr>
        <w:tc>
          <w:tcPr>
            <w:tcW w:w="3612" w:type="dxa"/>
          </w:tcPr>
          <w:p w14:paraId="6F38CA92" w14:textId="5B07A5D1" w:rsidR="009C6BCD" w:rsidRPr="00045E9E" w:rsidRDefault="00045E9E" w:rsidP="009C6BCD">
            <w:pPr>
              <w:rPr>
                <w:rFonts w:ascii="Footlight MT Light" w:hAnsi="Footlight MT Light"/>
                <w:bCs/>
              </w:rPr>
            </w:pPr>
            <w:r>
              <w:rPr>
                <w:rFonts w:ascii="Footlight MT Light" w:hAnsi="Footlight MT Light"/>
                <w:bCs/>
              </w:rPr>
              <w:t>One Book, One School</w:t>
            </w:r>
          </w:p>
        </w:tc>
        <w:tc>
          <w:tcPr>
            <w:tcW w:w="7404" w:type="dxa"/>
          </w:tcPr>
          <w:p w14:paraId="6F38CA93" w14:textId="4E0C9E11" w:rsidR="009C6BCD" w:rsidRPr="003A2887" w:rsidRDefault="00045E9E" w:rsidP="009C6BCD">
            <w:pPr>
              <w:rPr>
                <w:rFonts w:ascii="Footlight MT Light" w:hAnsi="Footlight MT Light"/>
              </w:rPr>
            </w:pPr>
            <w:r>
              <w:rPr>
                <w:rFonts w:ascii="Footlight MT Light" w:hAnsi="Footlight MT Light"/>
              </w:rPr>
              <w:t xml:space="preserve">This is a 4-6 week program where the school reads the same book with their families, texts with links to Loom videos </w:t>
            </w:r>
            <w:r w:rsidR="00A93014">
              <w:rPr>
                <w:rFonts w:ascii="Footlight MT Light" w:hAnsi="Footlight MT Light"/>
              </w:rPr>
              <w:t xml:space="preserve">are sent to families where staff and feeder pattern members reads sections of the book, families are provided comprehension questions, and students answer trivia questions at school.  </w:t>
            </w:r>
          </w:p>
        </w:tc>
      </w:tr>
      <w:tr w:rsidR="009C6BCD" w:rsidRPr="003A2887" w14:paraId="6F38CA97" w14:textId="77777777" w:rsidTr="37B53628">
        <w:trPr>
          <w:trHeight w:val="260"/>
        </w:trPr>
        <w:tc>
          <w:tcPr>
            <w:tcW w:w="3612" w:type="dxa"/>
          </w:tcPr>
          <w:p w14:paraId="6F38CA95" w14:textId="77777777" w:rsidR="009C6BCD" w:rsidRDefault="009C6BCD" w:rsidP="009C6BCD">
            <w:pPr>
              <w:rPr>
                <w:rFonts w:ascii="Footlight MT Light" w:hAnsi="Footlight MT Light"/>
              </w:rPr>
            </w:pPr>
          </w:p>
        </w:tc>
        <w:tc>
          <w:tcPr>
            <w:tcW w:w="7404" w:type="dxa"/>
          </w:tcPr>
          <w:p w14:paraId="6F38CA96" w14:textId="77777777" w:rsidR="009C6BCD" w:rsidRDefault="009C6BCD" w:rsidP="009C6BCD">
            <w:pPr>
              <w:rPr>
                <w:rFonts w:ascii="Footlight MT Light" w:hAnsi="Footlight MT Light"/>
              </w:rPr>
            </w:pPr>
          </w:p>
        </w:tc>
      </w:tr>
    </w:tbl>
    <w:p w14:paraId="6F38CA98" w14:textId="77777777" w:rsidR="00C70A1C" w:rsidRDefault="00C70A1C" w:rsidP="00E55444">
      <w:pPr>
        <w:jc w:val="center"/>
        <w:rPr>
          <w:rFonts w:ascii="Footlight MT Light" w:hAnsi="Footlight MT Light"/>
        </w:rPr>
      </w:pPr>
    </w:p>
    <w:p w14:paraId="6F38CA99" w14:textId="77777777" w:rsidR="00E903CF" w:rsidRPr="00C70A1C" w:rsidRDefault="00E903CF" w:rsidP="00E903CF">
      <w:pPr>
        <w:rPr>
          <w:rFonts w:ascii="Footlight MT Light" w:hAnsi="Footlight MT Light"/>
          <w:b/>
        </w:rPr>
      </w:pPr>
      <w:r>
        <w:rPr>
          <w:rFonts w:ascii="Footlight MT Light" w:hAnsi="Footlight MT Light"/>
          <w:b/>
        </w:rPr>
        <w:t>Spring</w:t>
      </w:r>
      <w:r w:rsidRPr="00C70A1C">
        <w:rPr>
          <w:rFonts w:ascii="Footlight MT Light" w:hAnsi="Footlight MT Light"/>
          <w:b/>
        </w:rPr>
        <w:t xml:space="preserve">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CD3BA7" w:rsidRPr="003A2887" w14:paraId="6F38CA9C" w14:textId="77777777" w:rsidTr="37B53628">
        <w:trPr>
          <w:trHeight w:val="242"/>
        </w:trPr>
        <w:tc>
          <w:tcPr>
            <w:tcW w:w="3612" w:type="dxa"/>
          </w:tcPr>
          <w:p w14:paraId="6F38CA9A" w14:textId="12378D95" w:rsidR="00CD3BA7" w:rsidRPr="003A2887" w:rsidRDefault="00832D09" w:rsidP="37B53628">
            <w:pPr>
              <w:rPr>
                <w:rFonts w:ascii="Footlight MT Light" w:hAnsi="Footlight MT Light"/>
              </w:rPr>
            </w:pPr>
            <w:r>
              <w:rPr>
                <w:rFonts w:ascii="Footlight MT Light" w:hAnsi="Footlight MT Light"/>
              </w:rPr>
              <w:t>Spring Dance</w:t>
            </w:r>
          </w:p>
        </w:tc>
        <w:tc>
          <w:tcPr>
            <w:tcW w:w="7404" w:type="dxa"/>
          </w:tcPr>
          <w:p w14:paraId="6F38CA9B" w14:textId="1665DF8E" w:rsidR="00CD3BA7" w:rsidRPr="003A2887" w:rsidRDefault="00832D09" w:rsidP="37B53628">
            <w:pPr>
              <w:rPr>
                <w:rFonts w:ascii="Footlight MT Light" w:hAnsi="Footlight MT Light"/>
              </w:rPr>
            </w:pPr>
            <w:r>
              <w:rPr>
                <w:rFonts w:ascii="Footlight MT Light" w:hAnsi="Footlight MT Light"/>
              </w:rPr>
              <w:t>Hosted by PTO</w:t>
            </w:r>
          </w:p>
        </w:tc>
      </w:tr>
      <w:tr w:rsidR="00CD3BA7" w:rsidRPr="003A2887" w14:paraId="6F38CA9F" w14:textId="77777777" w:rsidTr="37B53628">
        <w:trPr>
          <w:trHeight w:val="260"/>
        </w:trPr>
        <w:tc>
          <w:tcPr>
            <w:tcW w:w="3612" w:type="dxa"/>
          </w:tcPr>
          <w:p w14:paraId="6F38CA9D" w14:textId="1EE15A50" w:rsidR="00CD3BA7" w:rsidRPr="003A2887" w:rsidRDefault="00832D09" w:rsidP="37B53628">
            <w:pPr>
              <w:rPr>
                <w:rFonts w:ascii="Footlight MT Light" w:hAnsi="Footlight MT Light"/>
              </w:rPr>
            </w:pPr>
            <w:r>
              <w:rPr>
                <w:rFonts w:ascii="Footlight MT Light" w:hAnsi="Footlight MT Light"/>
              </w:rPr>
              <w:t>Scholastic Book Fair</w:t>
            </w:r>
          </w:p>
        </w:tc>
        <w:tc>
          <w:tcPr>
            <w:tcW w:w="7404" w:type="dxa"/>
          </w:tcPr>
          <w:p w14:paraId="6F38CA9E" w14:textId="3DA10403" w:rsidR="00CD3BA7" w:rsidRPr="003A2887" w:rsidRDefault="00832D09" w:rsidP="37B53628">
            <w:pPr>
              <w:rPr>
                <w:rFonts w:ascii="Footlight MT Light" w:hAnsi="Footlight MT Light"/>
              </w:rPr>
            </w:pPr>
            <w:r>
              <w:rPr>
                <w:rFonts w:ascii="Footlight MT Light" w:hAnsi="Footlight MT Light"/>
              </w:rPr>
              <w:t>Families are invited to attend the book fair hosted by PTO before and after school</w:t>
            </w:r>
          </w:p>
        </w:tc>
      </w:tr>
      <w:tr w:rsidR="00CD3BA7" w:rsidRPr="003A2887" w14:paraId="6F38CAA2" w14:textId="77777777" w:rsidTr="37B53628">
        <w:trPr>
          <w:trHeight w:val="260"/>
        </w:trPr>
        <w:tc>
          <w:tcPr>
            <w:tcW w:w="3612" w:type="dxa"/>
          </w:tcPr>
          <w:p w14:paraId="6F38CAA0" w14:textId="49B1DD22" w:rsidR="00CD3BA7" w:rsidRPr="003A2887" w:rsidRDefault="00832D09" w:rsidP="00ED414F">
            <w:pPr>
              <w:rPr>
                <w:rFonts w:ascii="Footlight MT Light" w:hAnsi="Footlight MT Light"/>
              </w:rPr>
            </w:pPr>
            <w:r>
              <w:rPr>
                <w:rFonts w:ascii="Footlight MT Light" w:hAnsi="Footlight MT Light"/>
              </w:rPr>
              <w:lastRenderedPageBreak/>
              <w:t>Donuts with Dudes</w:t>
            </w:r>
          </w:p>
        </w:tc>
        <w:tc>
          <w:tcPr>
            <w:tcW w:w="7404" w:type="dxa"/>
          </w:tcPr>
          <w:p w14:paraId="6F38CAA1" w14:textId="613CCCDF" w:rsidR="00CD3BA7" w:rsidRPr="003A2887" w:rsidRDefault="00832D09" w:rsidP="00ED414F">
            <w:pPr>
              <w:rPr>
                <w:rFonts w:ascii="Footlight MT Light" w:hAnsi="Footlight MT Light"/>
              </w:rPr>
            </w:pPr>
            <w:r>
              <w:rPr>
                <w:rFonts w:ascii="Footlight MT Light" w:hAnsi="Footlight MT Light"/>
              </w:rPr>
              <w:t>Hosted by PTO</w:t>
            </w:r>
          </w:p>
        </w:tc>
      </w:tr>
      <w:tr w:rsidR="00CD3BA7" w:rsidRPr="003A2887" w14:paraId="6F38CAA5" w14:textId="77777777" w:rsidTr="37B53628">
        <w:trPr>
          <w:trHeight w:val="260"/>
        </w:trPr>
        <w:tc>
          <w:tcPr>
            <w:tcW w:w="3612" w:type="dxa"/>
          </w:tcPr>
          <w:p w14:paraId="6F38CAA3" w14:textId="746D06E5" w:rsidR="00CD3BA7" w:rsidRPr="003A2887" w:rsidRDefault="00832D09" w:rsidP="00B27BC6">
            <w:pPr>
              <w:rPr>
                <w:rFonts w:ascii="Footlight MT Light" w:hAnsi="Footlight MT Light"/>
              </w:rPr>
            </w:pPr>
            <w:r>
              <w:rPr>
                <w:rFonts w:ascii="Footlight MT Light" w:hAnsi="Footlight MT Light"/>
              </w:rPr>
              <w:t>Mornings with Moms</w:t>
            </w:r>
          </w:p>
        </w:tc>
        <w:tc>
          <w:tcPr>
            <w:tcW w:w="7404" w:type="dxa"/>
          </w:tcPr>
          <w:p w14:paraId="6F38CAA4" w14:textId="5B04AA50" w:rsidR="00832D09" w:rsidRPr="003A2887" w:rsidRDefault="00832D09" w:rsidP="000C4490">
            <w:pPr>
              <w:rPr>
                <w:rFonts w:ascii="Footlight MT Light" w:hAnsi="Footlight MT Light"/>
              </w:rPr>
            </w:pPr>
            <w:r>
              <w:rPr>
                <w:rFonts w:ascii="Footlight MT Light" w:hAnsi="Footlight MT Light"/>
              </w:rPr>
              <w:t>Hosted by PTO</w:t>
            </w:r>
          </w:p>
        </w:tc>
      </w:tr>
      <w:tr w:rsidR="00CD3BA7" w:rsidRPr="003A2887" w14:paraId="6F38CAA8" w14:textId="77777777" w:rsidTr="37B53628">
        <w:trPr>
          <w:trHeight w:val="260"/>
        </w:trPr>
        <w:tc>
          <w:tcPr>
            <w:tcW w:w="3612" w:type="dxa"/>
          </w:tcPr>
          <w:p w14:paraId="6F38CAA6" w14:textId="750238BA" w:rsidR="00CD3BA7" w:rsidRPr="003A2887" w:rsidRDefault="006C573A" w:rsidP="00DC3257">
            <w:pPr>
              <w:rPr>
                <w:rFonts w:ascii="Footlight MT Light" w:hAnsi="Footlight MT Light"/>
              </w:rPr>
            </w:pPr>
            <w:r>
              <w:rPr>
                <w:rFonts w:ascii="Footlight MT Light" w:hAnsi="Footlight MT Light"/>
              </w:rPr>
              <w:t>Whole School Field Trip- Play</w:t>
            </w:r>
          </w:p>
        </w:tc>
        <w:tc>
          <w:tcPr>
            <w:tcW w:w="7404" w:type="dxa"/>
          </w:tcPr>
          <w:p w14:paraId="6F38CAA7" w14:textId="1542C41A" w:rsidR="00CD3BA7" w:rsidRPr="003A2887" w:rsidRDefault="006C573A" w:rsidP="00DC3257">
            <w:pPr>
              <w:rPr>
                <w:rFonts w:ascii="Footlight MT Light" w:hAnsi="Footlight MT Light"/>
              </w:rPr>
            </w:pPr>
            <w:r>
              <w:rPr>
                <w:rFonts w:ascii="Footlight MT Light" w:hAnsi="Footlight MT Light"/>
              </w:rPr>
              <w:t>Families join staff and students to view a play at the Children’s Theater</w:t>
            </w:r>
          </w:p>
        </w:tc>
      </w:tr>
      <w:tr w:rsidR="006C573A" w:rsidRPr="003A2887" w14:paraId="26DA296D" w14:textId="77777777" w:rsidTr="37B53628">
        <w:trPr>
          <w:trHeight w:val="260"/>
        </w:trPr>
        <w:tc>
          <w:tcPr>
            <w:tcW w:w="3612" w:type="dxa"/>
          </w:tcPr>
          <w:p w14:paraId="08F6A03C" w14:textId="28F845A2" w:rsidR="006C573A" w:rsidRDefault="0068090D" w:rsidP="00DC3257">
            <w:pPr>
              <w:rPr>
                <w:rFonts w:ascii="Footlight MT Light" w:hAnsi="Footlight MT Light"/>
              </w:rPr>
            </w:pPr>
            <w:r>
              <w:rPr>
                <w:rFonts w:ascii="Footlight MT Light" w:hAnsi="Footlight MT Light"/>
              </w:rPr>
              <w:t>Fund Run &amp; Tye Dye Day</w:t>
            </w:r>
          </w:p>
        </w:tc>
        <w:tc>
          <w:tcPr>
            <w:tcW w:w="7404" w:type="dxa"/>
          </w:tcPr>
          <w:p w14:paraId="786DC98D" w14:textId="2302A48B" w:rsidR="006C573A" w:rsidRDefault="0068090D" w:rsidP="00DC3257">
            <w:pPr>
              <w:rPr>
                <w:rFonts w:ascii="Footlight MT Light" w:hAnsi="Footlight MT Light"/>
              </w:rPr>
            </w:pPr>
            <w:r>
              <w:rPr>
                <w:rFonts w:ascii="Footlight MT Light" w:hAnsi="Footlight MT Light"/>
              </w:rPr>
              <w:t>Hosted by PTO</w:t>
            </w:r>
          </w:p>
        </w:tc>
      </w:tr>
      <w:tr w:rsidR="0068090D" w:rsidRPr="003A2887" w14:paraId="7E3EA57D" w14:textId="77777777" w:rsidTr="37B53628">
        <w:trPr>
          <w:trHeight w:val="260"/>
        </w:trPr>
        <w:tc>
          <w:tcPr>
            <w:tcW w:w="3612" w:type="dxa"/>
          </w:tcPr>
          <w:p w14:paraId="664693B5" w14:textId="67E6DC64" w:rsidR="0068090D" w:rsidRDefault="0068090D" w:rsidP="00DC3257">
            <w:pPr>
              <w:rPr>
                <w:rFonts w:ascii="Footlight MT Light" w:hAnsi="Footlight MT Light"/>
              </w:rPr>
            </w:pPr>
            <w:r>
              <w:rPr>
                <w:rFonts w:ascii="Footlight MT Light" w:hAnsi="Footlight MT Light"/>
              </w:rPr>
              <w:t>Field Day</w:t>
            </w:r>
          </w:p>
        </w:tc>
        <w:tc>
          <w:tcPr>
            <w:tcW w:w="7404" w:type="dxa"/>
          </w:tcPr>
          <w:p w14:paraId="3C9D6BD5" w14:textId="1492C4AF" w:rsidR="0068090D" w:rsidRDefault="004510F8" w:rsidP="00DC3257">
            <w:pPr>
              <w:rPr>
                <w:rFonts w:ascii="Footlight MT Light" w:hAnsi="Footlight MT Light"/>
              </w:rPr>
            </w:pPr>
            <w:r>
              <w:rPr>
                <w:rFonts w:ascii="Footlight MT Light" w:hAnsi="Footlight MT Light"/>
              </w:rPr>
              <w:t xml:space="preserve">Enjoy physical activities </w:t>
            </w:r>
          </w:p>
        </w:tc>
      </w:tr>
      <w:tr w:rsidR="0068090D" w:rsidRPr="003A2887" w14:paraId="474DC0D2" w14:textId="77777777" w:rsidTr="37B53628">
        <w:trPr>
          <w:trHeight w:val="260"/>
        </w:trPr>
        <w:tc>
          <w:tcPr>
            <w:tcW w:w="3612" w:type="dxa"/>
          </w:tcPr>
          <w:p w14:paraId="4E5D4EAA" w14:textId="46F69C27" w:rsidR="0068090D" w:rsidRDefault="0068090D" w:rsidP="00DC3257">
            <w:pPr>
              <w:rPr>
                <w:rFonts w:ascii="Footlight MT Light" w:hAnsi="Footlight MT Light"/>
              </w:rPr>
            </w:pPr>
            <w:r>
              <w:rPr>
                <w:rFonts w:ascii="Footlight MT Light" w:hAnsi="Footlight MT Light"/>
              </w:rPr>
              <w:t>Finch’s 100</w:t>
            </w:r>
            <w:r w:rsidRPr="0068090D">
              <w:rPr>
                <w:rFonts w:ascii="Footlight MT Light" w:hAnsi="Footlight MT Light"/>
                <w:vertAlign w:val="superscript"/>
              </w:rPr>
              <w:t>th</w:t>
            </w:r>
            <w:r>
              <w:rPr>
                <w:rFonts w:ascii="Footlight MT Light" w:hAnsi="Footlight MT Light"/>
              </w:rPr>
              <w:t xml:space="preserve"> birthday celebration</w:t>
            </w:r>
          </w:p>
        </w:tc>
        <w:tc>
          <w:tcPr>
            <w:tcW w:w="7404" w:type="dxa"/>
          </w:tcPr>
          <w:p w14:paraId="6C9FBE20" w14:textId="21E199F2" w:rsidR="0068090D" w:rsidRDefault="00DB2C83" w:rsidP="00DC3257">
            <w:pPr>
              <w:rPr>
                <w:rFonts w:ascii="Footlight MT Light" w:hAnsi="Footlight MT Light"/>
              </w:rPr>
            </w:pPr>
            <w:r>
              <w:rPr>
                <w:rFonts w:ascii="Footlight MT Light" w:hAnsi="Footlight MT Light"/>
              </w:rPr>
              <w:t>Celebrate Finch with community events, invite alumni to an assembly, invite families to join us for a BBQ</w:t>
            </w:r>
            <w:r w:rsidR="004510F8">
              <w:rPr>
                <w:rFonts w:ascii="Footlight MT Light" w:hAnsi="Footlight MT Light"/>
              </w:rPr>
              <w:t xml:space="preserve">.  </w:t>
            </w:r>
          </w:p>
        </w:tc>
      </w:tr>
    </w:tbl>
    <w:p w14:paraId="6F38CAA9" w14:textId="77777777" w:rsidR="00C70A1C" w:rsidRDefault="00C70A1C" w:rsidP="00B27BC6">
      <w:pPr>
        <w:rPr>
          <w:rFonts w:ascii="Footlight MT Light" w:hAnsi="Footlight MT Light"/>
        </w:rPr>
      </w:pPr>
    </w:p>
    <w:p w14:paraId="6F38CAAA" w14:textId="77777777" w:rsidR="00847BDD" w:rsidRDefault="00847BDD" w:rsidP="00B27BC6">
      <w:pPr>
        <w:rPr>
          <w:rFonts w:ascii="Footlight MT Light" w:hAnsi="Footlight MT Light"/>
          <w:b/>
        </w:rPr>
      </w:pPr>
      <w:r>
        <w:rPr>
          <w:rFonts w:ascii="Footlight MT Light" w:hAnsi="Footlight MT Light"/>
          <w:b/>
        </w:rPr>
        <w:t>Summer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7241"/>
      </w:tblGrid>
      <w:tr w:rsidR="00847BDD" w:rsidRPr="003A2887" w14:paraId="6F38CAAD" w14:textId="77777777" w:rsidTr="37B53628">
        <w:trPr>
          <w:trHeight w:val="242"/>
        </w:trPr>
        <w:tc>
          <w:tcPr>
            <w:tcW w:w="3612" w:type="dxa"/>
          </w:tcPr>
          <w:p w14:paraId="6F38CAAB" w14:textId="38610190" w:rsidR="00847BDD" w:rsidRPr="003A2887" w:rsidRDefault="00963B67" w:rsidP="37B53628">
            <w:pPr>
              <w:rPr>
                <w:rFonts w:ascii="Footlight MT Light" w:hAnsi="Footlight MT Light"/>
              </w:rPr>
            </w:pPr>
            <w:r w:rsidRPr="00963B67">
              <w:rPr>
                <w:rFonts w:ascii="Footlight MT Light" w:hAnsi="Footlight MT Light"/>
                <w:highlight w:val="yellow"/>
              </w:rPr>
              <w:t>One Book, One School &amp; Summer Checkout</w:t>
            </w:r>
          </w:p>
        </w:tc>
        <w:tc>
          <w:tcPr>
            <w:tcW w:w="7404" w:type="dxa"/>
          </w:tcPr>
          <w:p w14:paraId="6F38CAAC" w14:textId="7DC02C24" w:rsidR="00847BDD" w:rsidRPr="003A2887" w:rsidRDefault="00963B67" w:rsidP="37B53628">
            <w:pPr>
              <w:rPr>
                <w:rFonts w:ascii="Footlight MT Light" w:hAnsi="Footlight MT Light"/>
              </w:rPr>
            </w:pPr>
            <w:r>
              <w:rPr>
                <w:rFonts w:ascii="Footlight MT Light" w:hAnsi="Footlight MT Light"/>
              </w:rPr>
              <w:t>4-6 week program where families will read one book with their student and once a week families can access books to check out through the month of July in the Finch library</w:t>
            </w:r>
          </w:p>
        </w:tc>
      </w:tr>
    </w:tbl>
    <w:p w14:paraId="6F38CAAE" w14:textId="77777777" w:rsidR="00847BDD" w:rsidRPr="00847BDD" w:rsidRDefault="00847BDD" w:rsidP="00B27BC6">
      <w:pPr>
        <w:rPr>
          <w:rFonts w:ascii="Footlight MT Light" w:hAnsi="Footlight MT Light"/>
          <w:b/>
        </w:rPr>
      </w:pPr>
    </w:p>
    <w:sectPr w:rsidR="00847BDD" w:rsidRPr="00847BDD" w:rsidSect="0071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616DE"/>
    <w:multiLevelType w:val="hybridMultilevel"/>
    <w:tmpl w:val="E23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2E99"/>
    <w:multiLevelType w:val="hybridMultilevel"/>
    <w:tmpl w:val="A2F2C0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A2A69"/>
    <w:multiLevelType w:val="hybridMultilevel"/>
    <w:tmpl w:val="7566491A"/>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67D0D"/>
    <w:multiLevelType w:val="hybridMultilevel"/>
    <w:tmpl w:val="7D7A3A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519E"/>
    <w:multiLevelType w:val="hybridMultilevel"/>
    <w:tmpl w:val="9E14171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93F96"/>
    <w:multiLevelType w:val="hybridMultilevel"/>
    <w:tmpl w:val="1EE6A15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80F2A"/>
    <w:multiLevelType w:val="hybridMultilevel"/>
    <w:tmpl w:val="F2322DA0"/>
    <w:lvl w:ilvl="0" w:tplc="CB6EB304">
      <w:start w:val="1"/>
      <w:numFmt w:val="bullet"/>
      <w:lvlText w:val=""/>
      <w:lvlJc w:val="left"/>
      <w:pPr>
        <w:ind w:left="720" w:hanging="360"/>
      </w:pPr>
      <w:rPr>
        <w:rFonts w:ascii="Wingdings" w:hAnsi="Wingdings" w:hint="default"/>
      </w:rPr>
    </w:lvl>
    <w:lvl w:ilvl="1" w:tplc="39E434AC">
      <w:start w:val="1"/>
      <w:numFmt w:val="bullet"/>
      <w:lvlText w:val="o"/>
      <w:lvlJc w:val="left"/>
      <w:pPr>
        <w:ind w:left="1440" w:hanging="360"/>
      </w:pPr>
      <w:rPr>
        <w:rFonts w:ascii="Courier New" w:hAnsi="Courier New" w:hint="default"/>
      </w:rPr>
    </w:lvl>
    <w:lvl w:ilvl="2" w:tplc="24ECED90">
      <w:start w:val="1"/>
      <w:numFmt w:val="bullet"/>
      <w:lvlText w:val=""/>
      <w:lvlJc w:val="left"/>
      <w:pPr>
        <w:ind w:left="2160" w:hanging="360"/>
      </w:pPr>
      <w:rPr>
        <w:rFonts w:ascii="Wingdings" w:hAnsi="Wingdings" w:hint="default"/>
      </w:rPr>
    </w:lvl>
    <w:lvl w:ilvl="3" w:tplc="57804234">
      <w:start w:val="1"/>
      <w:numFmt w:val="bullet"/>
      <w:lvlText w:val=""/>
      <w:lvlJc w:val="left"/>
      <w:pPr>
        <w:ind w:left="2880" w:hanging="360"/>
      </w:pPr>
      <w:rPr>
        <w:rFonts w:ascii="Symbol" w:hAnsi="Symbol" w:hint="default"/>
      </w:rPr>
    </w:lvl>
    <w:lvl w:ilvl="4" w:tplc="4B94D7CA">
      <w:start w:val="1"/>
      <w:numFmt w:val="bullet"/>
      <w:lvlText w:val="o"/>
      <w:lvlJc w:val="left"/>
      <w:pPr>
        <w:ind w:left="3600" w:hanging="360"/>
      </w:pPr>
      <w:rPr>
        <w:rFonts w:ascii="Courier New" w:hAnsi="Courier New" w:hint="default"/>
      </w:rPr>
    </w:lvl>
    <w:lvl w:ilvl="5" w:tplc="02523D52">
      <w:start w:val="1"/>
      <w:numFmt w:val="bullet"/>
      <w:lvlText w:val=""/>
      <w:lvlJc w:val="left"/>
      <w:pPr>
        <w:ind w:left="4320" w:hanging="360"/>
      </w:pPr>
      <w:rPr>
        <w:rFonts w:ascii="Wingdings" w:hAnsi="Wingdings" w:hint="default"/>
      </w:rPr>
    </w:lvl>
    <w:lvl w:ilvl="6" w:tplc="F564B44E">
      <w:start w:val="1"/>
      <w:numFmt w:val="bullet"/>
      <w:lvlText w:val=""/>
      <w:lvlJc w:val="left"/>
      <w:pPr>
        <w:ind w:left="5040" w:hanging="360"/>
      </w:pPr>
      <w:rPr>
        <w:rFonts w:ascii="Symbol" w:hAnsi="Symbol" w:hint="default"/>
      </w:rPr>
    </w:lvl>
    <w:lvl w:ilvl="7" w:tplc="925A32E2">
      <w:start w:val="1"/>
      <w:numFmt w:val="bullet"/>
      <w:lvlText w:val="o"/>
      <w:lvlJc w:val="left"/>
      <w:pPr>
        <w:ind w:left="5760" w:hanging="360"/>
      </w:pPr>
      <w:rPr>
        <w:rFonts w:ascii="Courier New" w:hAnsi="Courier New" w:hint="default"/>
      </w:rPr>
    </w:lvl>
    <w:lvl w:ilvl="8" w:tplc="5E6272DC">
      <w:start w:val="1"/>
      <w:numFmt w:val="bullet"/>
      <w:lvlText w:val=""/>
      <w:lvlJc w:val="left"/>
      <w:pPr>
        <w:ind w:left="6480" w:hanging="360"/>
      </w:pPr>
      <w:rPr>
        <w:rFonts w:ascii="Wingdings" w:hAnsi="Wingdings" w:hint="default"/>
      </w:rPr>
    </w:lvl>
  </w:abstractNum>
  <w:abstractNum w:abstractNumId="7" w15:restartNumberingAfterBreak="0">
    <w:nsid w:val="2C9C0DE4"/>
    <w:multiLevelType w:val="hybridMultilevel"/>
    <w:tmpl w:val="2C14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2161E"/>
    <w:multiLevelType w:val="hybridMultilevel"/>
    <w:tmpl w:val="43241BE2"/>
    <w:lvl w:ilvl="0" w:tplc="199CDC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70B4C"/>
    <w:multiLevelType w:val="hybridMultilevel"/>
    <w:tmpl w:val="371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8505F"/>
    <w:multiLevelType w:val="hybridMultilevel"/>
    <w:tmpl w:val="6CEC022C"/>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A05EC"/>
    <w:multiLevelType w:val="hybridMultilevel"/>
    <w:tmpl w:val="BAF6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66751"/>
    <w:multiLevelType w:val="hybridMultilevel"/>
    <w:tmpl w:val="CFC68B36"/>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45732"/>
    <w:multiLevelType w:val="hybridMultilevel"/>
    <w:tmpl w:val="A8B0D69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B308F1"/>
    <w:multiLevelType w:val="hybridMultilevel"/>
    <w:tmpl w:val="56902E1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764E7"/>
    <w:multiLevelType w:val="hybridMultilevel"/>
    <w:tmpl w:val="6172E4C0"/>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476C9"/>
    <w:multiLevelType w:val="hybridMultilevel"/>
    <w:tmpl w:val="83A605BC"/>
    <w:lvl w:ilvl="0" w:tplc="7D36F7DE">
      <w:start w:val="1"/>
      <w:numFmt w:val="bullet"/>
      <w:lvlText w:val=""/>
      <w:lvlJc w:val="left"/>
      <w:pPr>
        <w:ind w:left="720" w:hanging="360"/>
      </w:pPr>
      <w:rPr>
        <w:rFonts w:ascii="Symbol" w:hAnsi="Symbol" w:hint="default"/>
      </w:rPr>
    </w:lvl>
    <w:lvl w:ilvl="1" w:tplc="AE129ED6">
      <w:start w:val="1"/>
      <w:numFmt w:val="bullet"/>
      <w:lvlText w:val="o"/>
      <w:lvlJc w:val="left"/>
      <w:pPr>
        <w:ind w:left="1440" w:hanging="360"/>
      </w:pPr>
      <w:rPr>
        <w:rFonts w:ascii="Courier New" w:hAnsi="Courier New" w:hint="default"/>
      </w:rPr>
    </w:lvl>
    <w:lvl w:ilvl="2" w:tplc="E1A873C2">
      <w:start w:val="1"/>
      <w:numFmt w:val="bullet"/>
      <w:lvlText w:val=""/>
      <w:lvlJc w:val="left"/>
      <w:pPr>
        <w:ind w:left="2160" w:hanging="360"/>
      </w:pPr>
      <w:rPr>
        <w:rFonts w:ascii="Wingdings" w:hAnsi="Wingdings" w:hint="default"/>
      </w:rPr>
    </w:lvl>
    <w:lvl w:ilvl="3" w:tplc="6090F62A">
      <w:start w:val="1"/>
      <w:numFmt w:val="bullet"/>
      <w:lvlText w:val=""/>
      <w:lvlJc w:val="left"/>
      <w:pPr>
        <w:ind w:left="2880" w:hanging="360"/>
      </w:pPr>
      <w:rPr>
        <w:rFonts w:ascii="Symbol" w:hAnsi="Symbol" w:hint="default"/>
      </w:rPr>
    </w:lvl>
    <w:lvl w:ilvl="4" w:tplc="2B68B9A0">
      <w:start w:val="1"/>
      <w:numFmt w:val="bullet"/>
      <w:lvlText w:val="o"/>
      <w:lvlJc w:val="left"/>
      <w:pPr>
        <w:ind w:left="3600" w:hanging="360"/>
      </w:pPr>
      <w:rPr>
        <w:rFonts w:ascii="Courier New" w:hAnsi="Courier New" w:hint="default"/>
      </w:rPr>
    </w:lvl>
    <w:lvl w:ilvl="5" w:tplc="D88C2C48">
      <w:start w:val="1"/>
      <w:numFmt w:val="bullet"/>
      <w:lvlText w:val=""/>
      <w:lvlJc w:val="left"/>
      <w:pPr>
        <w:ind w:left="4320" w:hanging="360"/>
      </w:pPr>
      <w:rPr>
        <w:rFonts w:ascii="Wingdings" w:hAnsi="Wingdings" w:hint="default"/>
      </w:rPr>
    </w:lvl>
    <w:lvl w:ilvl="6" w:tplc="3EC2FD84">
      <w:start w:val="1"/>
      <w:numFmt w:val="bullet"/>
      <w:lvlText w:val=""/>
      <w:lvlJc w:val="left"/>
      <w:pPr>
        <w:ind w:left="5040" w:hanging="360"/>
      </w:pPr>
      <w:rPr>
        <w:rFonts w:ascii="Symbol" w:hAnsi="Symbol" w:hint="default"/>
      </w:rPr>
    </w:lvl>
    <w:lvl w:ilvl="7" w:tplc="3E1C27C8">
      <w:start w:val="1"/>
      <w:numFmt w:val="bullet"/>
      <w:lvlText w:val="o"/>
      <w:lvlJc w:val="left"/>
      <w:pPr>
        <w:ind w:left="5760" w:hanging="360"/>
      </w:pPr>
      <w:rPr>
        <w:rFonts w:ascii="Courier New" w:hAnsi="Courier New" w:hint="default"/>
      </w:rPr>
    </w:lvl>
    <w:lvl w:ilvl="8" w:tplc="843A3004">
      <w:start w:val="1"/>
      <w:numFmt w:val="bullet"/>
      <w:lvlText w:val=""/>
      <w:lvlJc w:val="left"/>
      <w:pPr>
        <w:ind w:left="6480" w:hanging="360"/>
      </w:pPr>
      <w:rPr>
        <w:rFonts w:ascii="Wingdings" w:hAnsi="Wingdings" w:hint="default"/>
      </w:rPr>
    </w:lvl>
  </w:abstractNum>
  <w:abstractNum w:abstractNumId="17" w15:restartNumberingAfterBreak="0">
    <w:nsid w:val="78D01724"/>
    <w:multiLevelType w:val="hybridMultilevel"/>
    <w:tmpl w:val="FD8C97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C1C59"/>
    <w:multiLevelType w:val="hybridMultilevel"/>
    <w:tmpl w:val="4E64ACE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7439395">
    <w:abstractNumId w:val="6"/>
  </w:num>
  <w:num w:numId="2" w16cid:durableId="1999260858">
    <w:abstractNumId w:val="16"/>
  </w:num>
  <w:num w:numId="3" w16cid:durableId="1743211126">
    <w:abstractNumId w:val="8"/>
  </w:num>
  <w:num w:numId="4" w16cid:durableId="885143853">
    <w:abstractNumId w:val="17"/>
  </w:num>
  <w:num w:numId="5" w16cid:durableId="852181068">
    <w:abstractNumId w:val="10"/>
  </w:num>
  <w:num w:numId="6" w16cid:durableId="966617468">
    <w:abstractNumId w:val="13"/>
  </w:num>
  <w:num w:numId="7" w16cid:durableId="2007586636">
    <w:abstractNumId w:val="14"/>
  </w:num>
  <w:num w:numId="8" w16cid:durableId="910500544">
    <w:abstractNumId w:val="12"/>
  </w:num>
  <w:num w:numId="9" w16cid:durableId="1725136008">
    <w:abstractNumId w:val="2"/>
  </w:num>
  <w:num w:numId="10" w16cid:durableId="1012417554">
    <w:abstractNumId w:val="15"/>
  </w:num>
  <w:num w:numId="11" w16cid:durableId="1693875885">
    <w:abstractNumId w:val="3"/>
  </w:num>
  <w:num w:numId="12" w16cid:durableId="1928883613">
    <w:abstractNumId w:val="18"/>
  </w:num>
  <w:num w:numId="13" w16cid:durableId="883174822">
    <w:abstractNumId w:val="5"/>
  </w:num>
  <w:num w:numId="14" w16cid:durableId="1589731493">
    <w:abstractNumId w:val="4"/>
  </w:num>
  <w:num w:numId="15" w16cid:durableId="1051345029">
    <w:abstractNumId w:val="1"/>
  </w:num>
  <w:num w:numId="16" w16cid:durableId="984311588">
    <w:abstractNumId w:val="0"/>
  </w:num>
  <w:num w:numId="17" w16cid:durableId="667052333">
    <w:abstractNumId w:val="9"/>
  </w:num>
  <w:num w:numId="18" w16cid:durableId="508831353">
    <w:abstractNumId w:val="7"/>
  </w:num>
  <w:num w:numId="19" w16cid:durableId="1080833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4"/>
    <w:rsid w:val="00025351"/>
    <w:rsid w:val="000271CD"/>
    <w:rsid w:val="00037A17"/>
    <w:rsid w:val="00045E9E"/>
    <w:rsid w:val="000A30F9"/>
    <w:rsid w:val="000A5CE9"/>
    <w:rsid w:val="000B04D3"/>
    <w:rsid w:val="000C4490"/>
    <w:rsid w:val="000E1B40"/>
    <w:rsid w:val="00115EC6"/>
    <w:rsid w:val="00180544"/>
    <w:rsid w:val="001841CC"/>
    <w:rsid w:val="00185586"/>
    <w:rsid w:val="001D11EE"/>
    <w:rsid w:val="001E7C02"/>
    <w:rsid w:val="001F70CB"/>
    <w:rsid w:val="00225D92"/>
    <w:rsid w:val="002326B2"/>
    <w:rsid w:val="00236817"/>
    <w:rsid w:val="0025252F"/>
    <w:rsid w:val="00257E4A"/>
    <w:rsid w:val="002716CF"/>
    <w:rsid w:val="002A4989"/>
    <w:rsid w:val="002B541E"/>
    <w:rsid w:val="002B5FC1"/>
    <w:rsid w:val="002D396B"/>
    <w:rsid w:val="002D787D"/>
    <w:rsid w:val="002F12F0"/>
    <w:rsid w:val="002F66F1"/>
    <w:rsid w:val="00312C4C"/>
    <w:rsid w:val="0033668F"/>
    <w:rsid w:val="00347A60"/>
    <w:rsid w:val="00392EA1"/>
    <w:rsid w:val="003A2887"/>
    <w:rsid w:val="003B151D"/>
    <w:rsid w:val="003D6EC3"/>
    <w:rsid w:val="00422109"/>
    <w:rsid w:val="00446A8B"/>
    <w:rsid w:val="004510F8"/>
    <w:rsid w:val="004903EF"/>
    <w:rsid w:val="00495F8C"/>
    <w:rsid w:val="004A4B82"/>
    <w:rsid w:val="004B1DC1"/>
    <w:rsid w:val="004C0F88"/>
    <w:rsid w:val="004C6698"/>
    <w:rsid w:val="0051359C"/>
    <w:rsid w:val="00520175"/>
    <w:rsid w:val="00547BDD"/>
    <w:rsid w:val="00575D5E"/>
    <w:rsid w:val="00595993"/>
    <w:rsid w:val="005B2150"/>
    <w:rsid w:val="005C4281"/>
    <w:rsid w:val="0066396E"/>
    <w:rsid w:val="006741E0"/>
    <w:rsid w:val="0068090D"/>
    <w:rsid w:val="0069554B"/>
    <w:rsid w:val="006C3BEB"/>
    <w:rsid w:val="006C573A"/>
    <w:rsid w:val="006D4DCF"/>
    <w:rsid w:val="006E025B"/>
    <w:rsid w:val="006E4AC4"/>
    <w:rsid w:val="006F1A24"/>
    <w:rsid w:val="006F2171"/>
    <w:rsid w:val="00713123"/>
    <w:rsid w:val="00714757"/>
    <w:rsid w:val="007354A1"/>
    <w:rsid w:val="00770BEC"/>
    <w:rsid w:val="007A6898"/>
    <w:rsid w:val="007E38FE"/>
    <w:rsid w:val="007F6757"/>
    <w:rsid w:val="00832D09"/>
    <w:rsid w:val="00847BDD"/>
    <w:rsid w:val="0089603D"/>
    <w:rsid w:val="008B6597"/>
    <w:rsid w:val="008B75E9"/>
    <w:rsid w:val="008C7B6C"/>
    <w:rsid w:val="008D265E"/>
    <w:rsid w:val="008D4FB4"/>
    <w:rsid w:val="008E033D"/>
    <w:rsid w:val="008F3168"/>
    <w:rsid w:val="008F4BEB"/>
    <w:rsid w:val="00955F6D"/>
    <w:rsid w:val="00962710"/>
    <w:rsid w:val="00963B67"/>
    <w:rsid w:val="0099762B"/>
    <w:rsid w:val="009C6BCD"/>
    <w:rsid w:val="00A11FF9"/>
    <w:rsid w:val="00A17B71"/>
    <w:rsid w:val="00A22181"/>
    <w:rsid w:val="00A32170"/>
    <w:rsid w:val="00A35C90"/>
    <w:rsid w:val="00A5726A"/>
    <w:rsid w:val="00A57CB3"/>
    <w:rsid w:val="00A641F1"/>
    <w:rsid w:val="00A73390"/>
    <w:rsid w:val="00A81887"/>
    <w:rsid w:val="00A93014"/>
    <w:rsid w:val="00AB3784"/>
    <w:rsid w:val="00AB5886"/>
    <w:rsid w:val="00AD2481"/>
    <w:rsid w:val="00AD6FBE"/>
    <w:rsid w:val="00AF70B6"/>
    <w:rsid w:val="00B27BC6"/>
    <w:rsid w:val="00B746F8"/>
    <w:rsid w:val="00B95F5E"/>
    <w:rsid w:val="00B97B34"/>
    <w:rsid w:val="00BD0D42"/>
    <w:rsid w:val="00BE03DC"/>
    <w:rsid w:val="00BF4D94"/>
    <w:rsid w:val="00C101D4"/>
    <w:rsid w:val="00C1635D"/>
    <w:rsid w:val="00C27EF2"/>
    <w:rsid w:val="00C33EB8"/>
    <w:rsid w:val="00C67349"/>
    <w:rsid w:val="00C70A1C"/>
    <w:rsid w:val="00C96F07"/>
    <w:rsid w:val="00CB1BD9"/>
    <w:rsid w:val="00CD3BA7"/>
    <w:rsid w:val="00CE7E3E"/>
    <w:rsid w:val="00D0777B"/>
    <w:rsid w:val="00D35421"/>
    <w:rsid w:val="00D42E62"/>
    <w:rsid w:val="00D6330F"/>
    <w:rsid w:val="00D76131"/>
    <w:rsid w:val="00D8096C"/>
    <w:rsid w:val="00D8585E"/>
    <w:rsid w:val="00DB2C83"/>
    <w:rsid w:val="00DC3257"/>
    <w:rsid w:val="00DE13F7"/>
    <w:rsid w:val="00E11568"/>
    <w:rsid w:val="00E115A5"/>
    <w:rsid w:val="00E131BD"/>
    <w:rsid w:val="00E2387C"/>
    <w:rsid w:val="00E3583A"/>
    <w:rsid w:val="00E4212C"/>
    <w:rsid w:val="00E55444"/>
    <w:rsid w:val="00E55936"/>
    <w:rsid w:val="00E57B23"/>
    <w:rsid w:val="00E63B9E"/>
    <w:rsid w:val="00E903CF"/>
    <w:rsid w:val="00EB6D42"/>
    <w:rsid w:val="00ED414F"/>
    <w:rsid w:val="00F11F81"/>
    <w:rsid w:val="00F53B43"/>
    <w:rsid w:val="00F6248C"/>
    <w:rsid w:val="00FB32CB"/>
    <w:rsid w:val="00FC3AA4"/>
    <w:rsid w:val="00FF0C41"/>
    <w:rsid w:val="37B5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CA07"/>
  <w15:chartTrackingRefBased/>
  <w15:docId w15:val="{38776344-007C-4317-8AFE-E3066A4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4757"/>
    <w:rPr>
      <w:i/>
      <w:iCs/>
    </w:rPr>
  </w:style>
  <w:style w:type="character" w:styleId="Hyperlink">
    <w:name w:val="Hyperlink"/>
    <w:rsid w:val="00C70A1C"/>
    <w:rPr>
      <w:color w:val="0000FF"/>
      <w:u w:val="single"/>
    </w:rPr>
  </w:style>
  <w:style w:type="character" w:styleId="FollowedHyperlink">
    <w:name w:val="FollowedHyperlink"/>
    <w:rsid w:val="008F3168"/>
    <w:rPr>
      <w:color w:val="800080"/>
      <w:u w:val="single"/>
    </w:rPr>
  </w:style>
  <w:style w:type="paragraph" w:styleId="BalloonText">
    <w:name w:val="Balloon Text"/>
    <w:basedOn w:val="Normal"/>
    <w:semiHidden/>
    <w:rsid w:val="00236817"/>
    <w:rPr>
      <w:rFonts w:ascii="Tahoma" w:hAnsi="Tahoma" w:cs="Tahoma"/>
      <w:sz w:val="16"/>
      <w:szCs w:val="16"/>
    </w:rPr>
  </w:style>
  <w:style w:type="paragraph" w:styleId="ListParagraph">
    <w:name w:val="List Paragraph"/>
    <w:basedOn w:val="Normal"/>
    <w:uiPriority w:val="34"/>
    <w:qFormat/>
    <w:rsid w:val="00A57C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FB4FA04CC6A47888C7AB50E0A20CE" ma:contentTypeVersion="14" ma:contentTypeDescription="Create a new document." ma:contentTypeScope="" ma:versionID="49e4cc36b34a200a4754dd0e99da8727">
  <xsd:schema xmlns:xsd="http://www.w3.org/2001/XMLSchema" xmlns:xs="http://www.w3.org/2001/XMLSchema" xmlns:p="http://schemas.microsoft.com/office/2006/metadata/properties" xmlns:ns2="0024572b-2b17-462d-b8f9-f0e836c1be82" xmlns:ns3="698bb961-8c50-43b4-a7a8-c1540aa16ab7" targetNamespace="http://schemas.microsoft.com/office/2006/metadata/properties" ma:root="true" ma:fieldsID="4f692a8dce6e44138aaf49cce29477b3" ns2:_="" ns3:_="">
    <xsd:import namespace="0024572b-2b17-462d-b8f9-f0e836c1be82"/>
    <xsd:import namespace="698bb961-8c50-43b4-a7a8-c1540aa16ab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4572b-2b17-462d-b8f9-f0e836c1b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a0a8c-2af6-4fb0-bdf4-68b57c8f57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bb961-8c50-43b4-a7a8-c1540aa16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245ce0-3fd1-43a0-ac6b-27de142a65ed}" ma:internalName="TaxCatchAll" ma:showField="CatchAllData" ma:web="698bb961-8c50-43b4-a7a8-c1540aa16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8bb961-8c50-43b4-a7a8-c1540aa16ab7">
      <UserInfo>
        <DisplayName/>
        <AccountId xsi:nil="true"/>
        <AccountType/>
      </UserInfo>
    </SharedWithUsers>
    <MediaLengthInSeconds xmlns="0024572b-2b17-462d-b8f9-f0e836c1be82" xsi:nil="true"/>
    <TaxCatchAll xmlns="698bb961-8c50-43b4-a7a8-c1540aa16ab7" xsi:nil="true"/>
    <lcf76f155ced4ddcb4097134ff3c332f xmlns="0024572b-2b17-462d-b8f9-f0e836c1be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E12B5-2504-4FCA-8C5A-282C563E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4572b-2b17-462d-b8f9-f0e836c1be82"/>
    <ds:schemaRef ds:uri="698bb961-8c50-43b4-a7a8-c1540aa1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B79DF-C886-41EF-B73E-DBF9FA390BE9}">
  <ds:schemaRefs>
    <ds:schemaRef ds:uri="http://schemas.microsoft.com/office/2006/metadata/properties"/>
    <ds:schemaRef ds:uri="http://schemas.microsoft.com/office/infopath/2007/PartnerControls"/>
    <ds:schemaRef ds:uri="b5f03802-75e8-4257-80fe-9c6ca974398d"/>
    <ds:schemaRef ds:uri="698bb961-8c50-43b4-a7a8-c1540aa16ab7"/>
    <ds:schemaRef ds:uri="0024572b-2b17-462d-b8f9-f0e836c1be82"/>
  </ds:schemaRefs>
</ds:datastoreItem>
</file>

<file path=customXml/itemProps3.xml><?xml version="1.0" encoding="utf-8"?>
<ds:datastoreItem xmlns:ds="http://schemas.openxmlformats.org/officeDocument/2006/customXml" ds:itemID="{54C7FAF8-FC70-49AC-90D5-A4A944C4A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1174</Words>
  <Characters>6501</Characters>
  <Application>Microsoft Office Word</Application>
  <DocSecurity>0</DocSecurity>
  <Lines>54</Lines>
  <Paragraphs>15</Paragraphs>
  <ScaleCrop>false</ScaleCrop>
  <Company>Spokane Public Schools</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Bemiss Elementary School</dc:title>
  <dc:subject/>
  <dc:creator>District 81</dc:creator>
  <cp:keywords/>
  <dc:description/>
  <cp:lastModifiedBy>Heather Curley</cp:lastModifiedBy>
  <cp:revision>42</cp:revision>
  <cp:lastPrinted>2009-02-13T00:22:00Z</cp:lastPrinted>
  <dcterms:created xsi:type="dcterms:W3CDTF">2024-01-17T03:18:00Z</dcterms:created>
  <dcterms:modified xsi:type="dcterms:W3CDTF">2024-04-15T01:26:00Z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0x010100296FB4FA04CC6A47888C7AB50E0A20CE</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